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AEE81F" w14:textId="77777777" w:rsidR="004D55FD" w:rsidRPr="00C7507F" w:rsidRDefault="004D55FD" w:rsidP="004D55FD">
      <w:pPr>
        <w:pStyle w:val="TableParagraph"/>
        <w:spacing w:line="304" w:lineRule="exact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1D6E5941" w14:textId="77777777" w:rsidR="004D55FD" w:rsidRPr="00C7507F" w:rsidRDefault="004D55FD" w:rsidP="004D55FD">
      <w:pPr>
        <w:pStyle w:val="TableParagraph"/>
        <w:spacing w:line="304" w:lineRule="exact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419B2EEC" w14:textId="77777777" w:rsidR="004D55FD" w:rsidRPr="00C7507F" w:rsidRDefault="004D55FD" w:rsidP="004D55FD">
      <w:pPr>
        <w:pStyle w:val="TableParagraph"/>
        <w:spacing w:line="304" w:lineRule="exact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0BF996EB" w14:textId="77777777" w:rsidR="004D55FD" w:rsidRPr="00C7507F" w:rsidRDefault="004D55FD" w:rsidP="004D55FD">
      <w:pPr>
        <w:pStyle w:val="TableParagraph"/>
        <w:spacing w:line="304" w:lineRule="exact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2F7E820E" w14:textId="77777777" w:rsidR="004D55FD" w:rsidRPr="00C7507F" w:rsidRDefault="004D55FD" w:rsidP="004D55FD">
      <w:pPr>
        <w:pStyle w:val="TableParagraph"/>
        <w:spacing w:line="304" w:lineRule="exact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5223C7F3" w14:textId="77777777" w:rsidR="004D55FD" w:rsidRPr="00C7507F" w:rsidRDefault="004D55FD" w:rsidP="004D55FD">
      <w:pPr>
        <w:pStyle w:val="TableParagraph"/>
        <w:spacing w:line="304" w:lineRule="exact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2C075F92" w14:textId="77777777" w:rsidR="004D55FD" w:rsidRPr="00C7507F" w:rsidRDefault="004D55FD" w:rsidP="004D55FD">
      <w:pPr>
        <w:pStyle w:val="TableParagraph"/>
        <w:spacing w:line="304" w:lineRule="exact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026BB161" w14:textId="77777777" w:rsidR="004D55FD" w:rsidRPr="00C7507F" w:rsidRDefault="004D55FD" w:rsidP="004D55FD">
      <w:pPr>
        <w:pStyle w:val="TableParagraph"/>
        <w:spacing w:line="304" w:lineRule="exact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76EDBA9E" w14:textId="77777777" w:rsidR="004D55FD" w:rsidRPr="00C7507F" w:rsidRDefault="004D55FD" w:rsidP="004D55FD">
      <w:pPr>
        <w:pStyle w:val="TableParagraph"/>
        <w:spacing w:line="304" w:lineRule="exact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0F3DE9CE" w14:textId="77777777" w:rsidR="004D55FD" w:rsidRPr="00C7507F" w:rsidRDefault="004D55FD" w:rsidP="004D55FD">
      <w:pPr>
        <w:pStyle w:val="TableParagraph"/>
        <w:spacing w:line="304" w:lineRule="exact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7353FF96" w14:textId="77777777" w:rsidR="004D55FD" w:rsidRPr="00C7507F" w:rsidRDefault="004D55FD" w:rsidP="004D55FD">
      <w:pPr>
        <w:pStyle w:val="TableParagraph"/>
        <w:spacing w:line="304" w:lineRule="exact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0D2EDDE6" w14:textId="77777777" w:rsidR="004D55FD" w:rsidRPr="00C7507F" w:rsidRDefault="004D55FD" w:rsidP="004D55FD">
      <w:pPr>
        <w:pStyle w:val="TableParagraph"/>
        <w:spacing w:line="304" w:lineRule="exact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52619EC0" w14:textId="77777777" w:rsidR="004D55FD" w:rsidRPr="00C7507F" w:rsidRDefault="004D55FD" w:rsidP="004D55FD">
      <w:pPr>
        <w:pStyle w:val="TableParagraph"/>
        <w:spacing w:line="304" w:lineRule="exact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48248F2B" w14:textId="77777777" w:rsidR="004D55FD" w:rsidRPr="00C7507F" w:rsidRDefault="004D55FD" w:rsidP="004D55FD">
      <w:pPr>
        <w:pStyle w:val="TableParagraph"/>
        <w:spacing w:line="304" w:lineRule="exact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1F901D4D" w14:textId="77777777" w:rsidR="004D55FD" w:rsidRPr="00C7507F" w:rsidRDefault="004D55FD" w:rsidP="004D55FD">
      <w:pPr>
        <w:pStyle w:val="TableParagraph"/>
        <w:spacing w:line="304" w:lineRule="exact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29A4489F" w14:textId="124CFA10" w:rsidR="004D55FD" w:rsidRPr="00C7507F" w:rsidRDefault="004D55FD" w:rsidP="004D55FD">
      <w:pPr>
        <w:pStyle w:val="TableParagraph"/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C7507F">
        <w:rPr>
          <w:rFonts w:asciiTheme="minorHAnsi" w:hAnsiTheme="minorHAnsi" w:cstheme="minorHAnsi"/>
          <w:b/>
          <w:sz w:val="24"/>
          <w:szCs w:val="24"/>
        </w:rPr>
        <w:t>SPECYFIKACJA TECHNICZNA WYKONANIA I ODBIORU ROBÓT</w:t>
      </w:r>
    </w:p>
    <w:p w14:paraId="2EF2485D" w14:textId="77777777" w:rsidR="000E475C" w:rsidRDefault="0009183F" w:rsidP="004D55FD">
      <w:pPr>
        <w:pStyle w:val="TableParagraph"/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BUDOWLANYCH</w:t>
      </w:r>
    </w:p>
    <w:p w14:paraId="0A926C32" w14:textId="77777777" w:rsidR="0009183F" w:rsidRDefault="0009183F" w:rsidP="004D55FD">
      <w:pPr>
        <w:pStyle w:val="TableParagraph"/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60606112" w14:textId="77777777" w:rsidR="0009183F" w:rsidRDefault="0009183F" w:rsidP="004D55FD">
      <w:pPr>
        <w:pStyle w:val="TableParagraph"/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75C8E6BF" w14:textId="77777777" w:rsidR="0009183F" w:rsidRDefault="0009183F" w:rsidP="004D55FD">
      <w:pPr>
        <w:pStyle w:val="TableParagraph"/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1C7A8109" w14:textId="68FA231C" w:rsidR="0009183F" w:rsidRPr="00C7507F" w:rsidRDefault="0009183F" w:rsidP="004D55FD">
      <w:pPr>
        <w:pStyle w:val="TableParagraph"/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  <w:sectPr w:rsidR="0009183F" w:rsidRPr="00C7507F">
          <w:footerReference w:type="default" r:id="rId7"/>
          <w:pgSz w:w="11900" w:h="16840"/>
          <w:pgMar w:top="1040" w:right="708" w:bottom="1240" w:left="1275" w:header="0" w:footer="1059" w:gutter="0"/>
          <w:cols w:space="708"/>
        </w:sectPr>
      </w:pPr>
    </w:p>
    <w:p w14:paraId="22B4E7B9" w14:textId="77777777" w:rsidR="000E475C" w:rsidRPr="00C7507F" w:rsidRDefault="00000000">
      <w:pPr>
        <w:pStyle w:val="Akapitzlist"/>
        <w:numPr>
          <w:ilvl w:val="0"/>
          <w:numId w:val="6"/>
        </w:numPr>
        <w:tabs>
          <w:tab w:val="left" w:pos="720"/>
        </w:tabs>
        <w:spacing w:before="83"/>
        <w:ind w:left="720" w:hanging="220"/>
        <w:rPr>
          <w:rFonts w:asciiTheme="minorHAnsi" w:hAnsiTheme="minorHAnsi" w:cstheme="minorHAnsi"/>
          <w:b/>
          <w:sz w:val="24"/>
          <w:szCs w:val="24"/>
        </w:rPr>
      </w:pPr>
      <w:r w:rsidRPr="00C7507F">
        <w:rPr>
          <w:rFonts w:asciiTheme="minorHAnsi" w:hAnsiTheme="minorHAnsi" w:cstheme="minorHAnsi"/>
          <w:b/>
          <w:spacing w:val="-2"/>
          <w:w w:val="90"/>
          <w:sz w:val="24"/>
          <w:szCs w:val="24"/>
        </w:rPr>
        <w:lastRenderedPageBreak/>
        <w:t>Wstęp</w:t>
      </w:r>
    </w:p>
    <w:p w14:paraId="112A798E" w14:textId="77777777" w:rsidR="000E475C" w:rsidRPr="00C7507F" w:rsidRDefault="00000000">
      <w:pPr>
        <w:pStyle w:val="Akapitzlist"/>
        <w:numPr>
          <w:ilvl w:val="1"/>
          <w:numId w:val="6"/>
        </w:numPr>
        <w:tabs>
          <w:tab w:val="left" w:pos="883"/>
        </w:tabs>
        <w:ind w:left="883" w:hanging="383"/>
        <w:rPr>
          <w:rFonts w:asciiTheme="minorHAnsi" w:hAnsiTheme="minorHAnsi" w:cstheme="minorHAnsi"/>
          <w:b/>
          <w:sz w:val="24"/>
          <w:szCs w:val="24"/>
        </w:rPr>
      </w:pPr>
      <w:r w:rsidRPr="00C7507F">
        <w:rPr>
          <w:rFonts w:asciiTheme="minorHAnsi" w:hAnsiTheme="minorHAnsi" w:cstheme="minorHAnsi"/>
          <w:b/>
          <w:w w:val="80"/>
          <w:sz w:val="24"/>
          <w:szCs w:val="24"/>
        </w:rPr>
        <w:t>Przedmiot</w:t>
      </w:r>
      <w:r w:rsidRPr="00C7507F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b/>
          <w:spacing w:val="-2"/>
          <w:w w:val="90"/>
          <w:sz w:val="24"/>
          <w:szCs w:val="24"/>
        </w:rPr>
        <w:t>specyfikacji</w:t>
      </w:r>
    </w:p>
    <w:p w14:paraId="2585EBCB" w14:textId="7DB1C08B" w:rsidR="000E475C" w:rsidRPr="00C7507F" w:rsidRDefault="00000000">
      <w:pPr>
        <w:pStyle w:val="Tekstpodstawowy"/>
        <w:spacing w:before="139" w:line="242" w:lineRule="auto"/>
        <w:ind w:left="500" w:right="699" w:firstLine="708"/>
        <w:jc w:val="both"/>
        <w:rPr>
          <w:rFonts w:asciiTheme="minorHAnsi" w:hAnsiTheme="minorHAnsi" w:cstheme="minorHAnsi"/>
        </w:rPr>
      </w:pPr>
      <w:r w:rsidRPr="00C7507F">
        <w:rPr>
          <w:rFonts w:asciiTheme="minorHAnsi" w:hAnsiTheme="minorHAnsi" w:cstheme="minorHAnsi"/>
          <w:w w:val="85"/>
        </w:rPr>
        <w:t>Przedmiotem</w:t>
      </w:r>
      <w:r w:rsidRPr="00C7507F">
        <w:rPr>
          <w:rFonts w:asciiTheme="minorHAnsi" w:hAnsiTheme="minorHAnsi" w:cstheme="minorHAnsi"/>
          <w:spacing w:val="-2"/>
          <w:w w:val="85"/>
        </w:rPr>
        <w:t xml:space="preserve"> </w:t>
      </w:r>
      <w:r w:rsidRPr="00C7507F">
        <w:rPr>
          <w:rFonts w:asciiTheme="minorHAnsi" w:hAnsiTheme="minorHAnsi" w:cstheme="minorHAnsi"/>
          <w:w w:val="85"/>
        </w:rPr>
        <w:t>niniejszej</w:t>
      </w:r>
      <w:r w:rsidRPr="00C7507F">
        <w:rPr>
          <w:rFonts w:asciiTheme="minorHAnsi" w:hAnsiTheme="minorHAnsi" w:cstheme="minorHAnsi"/>
          <w:spacing w:val="-2"/>
          <w:w w:val="85"/>
        </w:rPr>
        <w:t xml:space="preserve"> </w:t>
      </w:r>
      <w:r w:rsidRPr="00C7507F">
        <w:rPr>
          <w:rFonts w:asciiTheme="minorHAnsi" w:hAnsiTheme="minorHAnsi" w:cstheme="minorHAnsi"/>
          <w:w w:val="85"/>
        </w:rPr>
        <w:t>specyfikacji</w:t>
      </w:r>
      <w:r w:rsidRPr="00C7507F">
        <w:rPr>
          <w:rFonts w:asciiTheme="minorHAnsi" w:hAnsiTheme="minorHAnsi" w:cstheme="minorHAnsi"/>
          <w:spacing w:val="-2"/>
          <w:w w:val="85"/>
        </w:rPr>
        <w:t xml:space="preserve"> </w:t>
      </w:r>
      <w:r w:rsidRPr="00C7507F">
        <w:rPr>
          <w:rFonts w:asciiTheme="minorHAnsi" w:hAnsiTheme="minorHAnsi" w:cstheme="minorHAnsi"/>
          <w:w w:val="85"/>
        </w:rPr>
        <w:t>technicznej</w:t>
      </w:r>
      <w:r w:rsidRPr="00C7507F">
        <w:rPr>
          <w:rFonts w:asciiTheme="minorHAnsi" w:hAnsiTheme="minorHAnsi" w:cstheme="minorHAnsi"/>
          <w:spacing w:val="-2"/>
          <w:w w:val="85"/>
        </w:rPr>
        <w:t xml:space="preserve"> </w:t>
      </w:r>
      <w:r w:rsidRPr="00C7507F">
        <w:rPr>
          <w:rFonts w:asciiTheme="minorHAnsi" w:hAnsiTheme="minorHAnsi" w:cstheme="minorHAnsi"/>
          <w:w w:val="85"/>
        </w:rPr>
        <w:t>wykonania</w:t>
      </w:r>
      <w:r w:rsidRPr="00C7507F">
        <w:rPr>
          <w:rFonts w:asciiTheme="minorHAnsi" w:hAnsiTheme="minorHAnsi" w:cstheme="minorHAnsi"/>
          <w:spacing w:val="-1"/>
          <w:w w:val="85"/>
        </w:rPr>
        <w:t xml:space="preserve"> </w:t>
      </w:r>
      <w:r w:rsidRPr="00C7507F">
        <w:rPr>
          <w:rFonts w:asciiTheme="minorHAnsi" w:hAnsiTheme="minorHAnsi" w:cstheme="minorHAnsi"/>
          <w:w w:val="85"/>
        </w:rPr>
        <w:t>i</w:t>
      </w:r>
      <w:r w:rsidRPr="00C7507F">
        <w:rPr>
          <w:rFonts w:asciiTheme="minorHAnsi" w:hAnsiTheme="minorHAnsi" w:cstheme="minorHAnsi"/>
          <w:spacing w:val="-2"/>
          <w:w w:val="85"/>
        </w:rPr>
        <w:t xml:space="preserve"> </w:t>
      </w:r>
      <w:r w:rsidRPr="00C7507F">
        <w:rPr>
          <w:rFonts w:asciiTheme="minorHAnsi" w:hAnsiTheme="minorHAnsi" w:cstheme="minorHAnsi"/>
          <w:w w:val="85"/>
        </w:rPr>
        <w:t>odbioru</w:t>
      </w:r>
      <w:r w:rsidRPr="00C7507F">
        <w:rPr>
          <w:rFonts w:asciiTheme="minorHAnsi" w:hAnsiTheme="minorHAnsi" w:cstheme="minorHAnsi"/>
          <w:spacing w:val="-1"/>
          <w:w w:val="85"/>
        </w:rPr>
        <w:t xml:space="preserve"> </w:t>
      </w:r>
      <w:r w:rsidRPr="00C7507F">
        <w:rPr>
          <w:rFonts w:asciiTheme="minorHAnsi" w:hAnsiTheme="minorHAnsi" w:cstheme="minorHAnsi"/>
          <w:w w:val="85"/>
        </w:rPr>
        <w:t>robót</w:t>
      </w:r>
      <w:r w:rsidRPr="00C7507F">
        <w:rPr>
          <w:rFonts w:asciiTheme="minorHAnsi" w:hAnsiTheme="minorHAnsi" w:cstheme="minorHAnsi"/>
          <w:spacing w:val="-2"/>
          <w:w w:val="85"/>
        </w:rPr>
        <w:t xml:space="preserve"> </w:t>
      </w:r>
      <w:r w:rsidRPr="00C7507F">
        <w:rPr>
          <w:rFonts w:asciiTheme="minorHAnsi" w:hAnsiTheme="minorHAnsi" w:cstheme="minorHAnsi"/>
          <w:w w:val="85"/>
        </w:rPr>
        <w:t>są</w:t>
      </w:r>
      <w:r w:rsidRPr="00C7507F">
        <w:rPr>
          <w:rFonts w:asciiTheme="minorHAnsi" w:hAnsiTheme="minorHAnsi" w:cstheme="minorHAnsi"/>
          <w:spacing w:val="-1"/>
          <w:w w:val="85"/>
        </w:rPr>
        <w:t xml:space="preserve"> </w:t>
      </w:r>
      <w:r w:rsidRPr="00C7507F">
        <w:rPr>
          <w:rFonts w:asciiTheme="minorHAnsi" w:hAnsiTheme="minorHAnsi" w:cstheme="minorHAnsi"/>
          <w:w w:val="85"/>
        </w:rPr>
        <w:t xml:space="preserve">wymagania </w:t>
      </w:r>
      <w:r w:rsidRPr="00C7507F">
        <w:rPr>
          <w:rFonts w:asciiTheme="minorHAnsi" w:hAnsiTheme="minorHAnsi" w:cstheme="minorHAnsi"/>
          <w:w w:val="90"/>
        </w:rPr>
        <w:t>dotyczące wykonania i odbioru robót związanych z budową oświetlenia zewnętrznego</w:t>
      </w:r>
      <w:r w:rsidR="004D55FD" w:rsidRPr="00C7507F">
        <w:rPr>
          <w:rFonts w:asciiTheme="minorHAnsi" w:hAnsiTheme="minorHAnsi" w:cstheme="minorHAnsi"/>
          <w:w w:val="90"/>
        </w:rPr>
        <w:t xml:space="preserve"> boiska sportowego w miejscowości Gromnik oraz Siemiechów</w:t>
      </w:r>
      <w:r w:rsidRPr="00C7507F">
        <w:rPr>
          <w:rFonts w:asciiTheme="minorHAnsi" w:hAnsiTheme="minorHAnsi" w:cstheme="minorHAnsi"/>
          <w:w w:val="85"/>
        </w:rPr>
        <w:t>.</w:t>
      </w:r>
    </w:p>
    <w:p w14:paraId="1DB38EDC" w14:textId="77777777" w:rsidR="000E475C" w:rsidRPr="00C7507F" w:rsidRDefault="00000000">
      <w:pPr>
        <w:pStyle w:val="Akapitzlist"/>
        <w:numPr>
          <w:ilvl w:val="1"/>
          <w:numId w:val="6"/>
        </w:numPr>
        <w:tabs>
          <w:tab w:val="left" w:pos="885"/>
        </w:tabs>
        <w:spacing w:before="185"/>
        <w:ind w:left="885" w:hanging="385"/>
        <w:rPr>
          <w:rFonts w:asciiTheme="minorHAnsi" w:hAnsiTheme="minorHAnsi" w:cstheme="minorHAnsi"/>
          <w:b/>
          <w:sz w:val="24"/>
          <w:szCs w:val="24"/>
        </w:rPr>
      </w:pPr>
      <w:r w:rsidRPr="00C7507F">
        <w:rPr>
          <w:rFonts w:asciiTheme="minorHAnsi" w:hAnsiTheme="minorHAnsi" w:cstheme="minorHAnsi"/>
          <w:b/>
          <w:w w:val="80"/>
          <w:sz w:val="24"/>
          <w:szCs w:val="24"/>
        </w:rPr>
        <w:t>Zakres</w:t>
      </w:r>
      <w:r w:rsidRPr="00C7507F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b/>
          <w:spacing w:val="-2"/>
          <w:w w:val="90"/>
          <w:sz w:val="24"/>
          <w:szCs w:val="24"/>
        </w:rPr>
        <w:t>stosowania</w:t>
      </w:r>
    </w:p>
    <w:p w14:paraId="0C7C45AC" w14:textId="77777777" w:rsidR="000E475C" w:rsidRPr="00C7507F" w:rsidRDefault="00000000">
      <w:pPr>
        <w:pStyle w:val="Tekstpodstawowy"/>
        <w:spacing w:before="139" w:line="242" w:lineRule="auto"/>
        <w:ind w:left="500" w:right="699" w:firstLine="708"/>
        <w:jc w:val="both"/>
        <w:rPr>
          <w:rFonts w:asciiTheme="minorHAnsi" w:hAnsiTheme="minorHAnsi" w:cstheme="minorHAnsi"/>
        </w:rPr>
      </w:pPr>
      <w:r w:rsidRPr="00C7507F">
        <w:rPr>
          <w:rFonts w:asciiTheme="minorHAnsi" w:hAnsiTheme="minorHAnsi" w:cstheme="minorHAnsi"/>
          <w:w w:val="90"/>
        </w:rPr>
        <w:t>Specyfikacja techniczna wykonania i odbioru robót jest stosowana jako dokument przetargowy</w:t>
      </w:r>
      <w:r w:rsidRPr="00C7507F">
        <w:rPr>
          <w:rFonts w:asciiTheme="minorHAnsi" w:hAnsiTheme="minorHAnsi" w:cstheme="minorHAnsi"/>
          <w:spacing w:val="-5"/>
          <w:w w:val="90"/>
        </w:rPr>
        <w:t xml:space="preserve"> </w:t>
      </w:r>
      <w:r w:rsidRPr="00C7507F">
        <w:rPr>
          <w:rFonts w:asciiTheme="minorHAnsi" w:hAnsiTheme="minorHAnsi" w:cstheme="minorHAnsi"/>
          <w:w w:val="90"/>
        </w:rPr>
        <w:t>i</w:t>
      </w:r>
      <w:r w:rsidRPr="00C7507F">
        <w:rPr>
          <w:rFonts w:asciiTheme="minorHAnsi" w:hAnsiTheme="minorHAnsi" w:cstheme="minorHAnsi"/>
          <w:spacing w:val="-5"/>
          <w:w w:val="90"/>
        </w:rPr>
        <w:t xml:space="preserve"> </w:t>
      </w:r>
      <w:r w:rsidRPr="00C7507F">
        <w:rPr>
          <w:rFonts w:asciiTheme="minorHAnsi" w:hAnsiTheme="minorHAnsi" w:cstheme="minorHAnsi"/>
          <w:w w:val="90"/>
        </w:rPr>
        <w:t>kontraktowy</w:t>
      </w:r>
      <w:r w:rsidRPr="00C7507F">
        <w:rPr>
          <w:rFonts w:asciiTheme="minorHAnsi" w:hAnsiTheme="minorHAnsi" w:cstheme="minorHAnsi"/>
          <w:spacing w:val="-6"/>
          <w:w w:val="90"/>
        </w:rPr>
        <w:t xml:space="preserve"> </w:t>
      </w:r>
      <w:r w:rsidRPr="00C7507F">
        <w:rPr>
          <w:rFonts w:asciiTheme="minorHAnsi" w:hAnsiTheme="minorHAnsi" w:cstheme="minorHAnsi"/>
          <w:w w:val="90"/>
        </w:rPr>
        <w:t>przy</w:t>
      </w:r>
      <w:r w:rsidRPr="00C7507F">
        <w:rPr>
          <w:rFonts w:asciiTheme="minorHAnsi" w:hAnsiTheme="minorHAnsi" w:cstheme="minorHAnsi"/>
          <w:spacing w:val="-5"/>
          <w:w w:val="90"/>
        </w:rPr>
        <w:t xml:space="preserve"> </w:t>
      </w:r>
      <w:r w:rsidRPr="00C7507F">
        <w:rPr>
          <w:rFonts w:asciiTheme="minorHAnsi" w:hAnsiTheme="minorHAnsi" w:cstheme="minorHAnsi"/>
          <w:w w:val="90"/>
        </w:rPr>
        <w:t>zlecaniu</w:t>
      </w:r>
      <w:r w:rsidRPr="00C7507F">
        <w:rPr>
          <w:rFonts w:asciiTheme="minorHAnsi" w:hAnsiTheme="minorHAnsi" w:cstheme="minorHAnsi"/>
          <w:spacing w:val="-5"/>
          <w:w w:val="90"/>
        </w:rPr>
        <w:t xml:space="preserve"> </w:t>
      </w:r>
      <w:r w:rsidRPr="00C7507F">
        <w:rPr>
          <w:rFonts w:asciiTheme="minorHAnsi" w:hAnsiTheme="minorHAnsi" w:cstheme="minorHAnsi"/>
          <w:w w:val="90"/>
        </w:rPr>
        <w:t>i</w:t>
      </w:r>
      <w:r w:rsidRPr="00C7507F">
        <w:rPr>
          <w:rFonts w:asciiTheme="minorHAnsi" w:hAnsiTheme="minorHAnsi" w:cstheme="minorHAnsi"/>
          <w:spacing w:val="-5"/>
          <w:w w:val="90"/>
        </w:rPr>
        <w:t xml:space="preserve"> </w:t>
      </w:r>
      <w:r w:rsidRPr="00C7507F">
        <w:rPr>
          <w:rFonts w:asciiTheme="minorHAnsi" w:hAnsiTheme="minorHAnsi" w:cstheme="minorHAnsi"/>
          <w:w w:val="90"/>
        </w:rPr>
        <w:t>realizacji</w:t>
      </w:r>
      <w:r w:rsidRPr="00C7507F">
        <w:rPr>
          <w:rFonts w:asciiTheme="minorHAnsi" w:hAnsiTheme="minorHAnsi" w:cstheme="minorHAnsi"/>
          <w:spacing w:val="-5"/>
          <w:w w:val="90"/>
        </w:rPr>
        <w:t xml:space="preserve"> </w:t>
      </w:r>
      <w:r w:rsidRPr="00C7507F">
        <w:rPr>
          <w:rFonts w:asciiTheme="minorHAnsi" w:hAnsiTheme="minorHAnsi" w:cstheme="minorHAnsi"/>
          <w:w w:val="90"/>
        </w:rPr>
        <w:t>robót</w:t>
      </w:r>
      <w:r w:rsidRPr="00C7507F">
        <w:rPr>
          <w:rFonts w:asciiTheme="minorHAnsi" w:hAnsiTheme="minorHAnsi" w:cstheme="minorHAnsi"/>
          <w:spacing w:val="-5"/>
          <w:w w:val="90"/>
        </w:rPr>
        <w:t xml:space="preserve"> </w:t>
      </w:r>
      <w:r w:rsidRPr="00C7507F">
        <w:rPr>
          <w:rFonts w:asciiTheme="minorHAnsi" w:hAnsiTheme="minorHAnsi" w:cstheme="minorHAnsi"/>
          <w:w w:val="90"/>
        </w:rPr>
        <w:t>wymienionych</w:t>
      </w:r>
      <w:r w:rsidRPr="00C7507F">
        <w:rPr>
          <w:rFonts w:asciiTheme="minorHAnsi" w:hAnsiTheme="minorHAnsi" w:cstheme="minorHAnsi"/>
          <w:spacing w:val="-5"/>
          <w:w w:val="90"/>
        </w:rPr>
        <w:t xml:space="preserve"> </w:t>
      </w:r>
      <w:r w:rsidRPr="00C7507F">
        <w:rPr>
          <w:rFonts w:asciiTheme="minorHAnsi" w:hAnsiTheme="minorHAnsi" w:cstheme="minorHAnsi"/>
          <w:w w:val="90"/>
        </w:rPr>
        <w:t>w</w:t>
      </w:r>
      <w:r w:rsidRPr="00C7507F">
        <w:rPr>
          <w:rFonts w:asciiTheme="minorHAnsi" w:hAnsiTheme="minorHAnsi" w:cstheme="minorHAnsi"/>
          <w:spacing w:val="-5"/>
          <w:w w:val="90"/>
        </w:rPr>
        <w:t xml:space="preserve"> </w:t>
      </w:r>
      <w:r w:rsidRPr="00C7507F">
        <w:rPr>
          <w:rFonts w:asciiTheme="minorHAnsi" w:hAnsiTheme="minorHAnsi" w:cstheme="minorHAnsi"/>
          <w:w w:val="90"/>
        </w:rPr>
        <w:t>pkt.</w:t>
      </w:r>
      <w:r w:rsidRPr="00C7507F">
        <w:rPr>
          <w:rFonts w:asciiTheme="minorHAnsi" w:hAnsiTheme="minorHAnsi" w:cstheme="minorHAnsi"/>
          <w:spacing w:val="-5"/>
          <w:w w:val="90"/>
        </w:rPr>
        <w:t xml:space="preserve"> </w:t>
      </w:r>
      <w:r w:rsidRPr="00C7507F">
        <w:rPr>
          <w:rFonts w:asciiTheme="minorHAnsi" w:hAnsiTheme="minorHAnsi" w:cstheme="minorHAnsi"/>
          <w:w w:val="90"/>
        </w:rPr>
        <w:t>1.1.</w:t>
      </w:r>
      <w:r w:rsidRPr="00C7507F">
        <w:rPr>
          <w:rFonts w:asciiTheme="minorHAnsi" w:hAnsiTheme="minorHAnsi" w:cstheme="minorHAnsi"/>
          <w:spacing w:val="-5"/>
          <w:w w:val="90"/>
        </w:rPr>
        <w:t xml:space="preserve"> </w:t>
      </w:r>
      <w:r w:rsidRPr="00C7507F">
        <w:rPr>
          <w:rFonts w:asciiTheme="minorHAnsi" w:hAnsiTheme="minorHAnsi" w:cstheme="minorHAnsi"/>
          <w:w w:val="90"/>
        </w:rPr>
        <w:t xml:space="preserve">niniejszej </w:t>
      </w:r>
      <w:r w:rsidRPr="00C7507F">
        <w:rPr>
          <w:rFonts w:asciiTheme="minorHAnsi" w:hAnsiTheme="minorHAnsi" w:cstheme="minorHAnsi"/>
          <w:spacing w:val="-2"/>
          <w:w w:val="90"/>
        </w:rPr>
        <w:t>specyfikacji.</w:t>
      </w:r>
    </w:p>
    <w:p w14:paraId="1689905C" w14:textId="77777777" w:rsidR="000E475C" w:rsidRPr="00C7507F" w:rsidRDefault="00000000">
      <w:pPr>
        <w:pStyle w:val="Akapitzlist"/>
        <w:numPr>
          <w:ilvl w:val="1"/>
          <w:numId w:val="6"/>
        </w:numPr>
        <w:tabs>
          <w:tab w:val="left" w:pos="885"/>
        </w:tabs>
        <w:spacing w:before="183"/>
        <w:ind w:left="885" w:hanging="385"/>
        <w:rPr>
          <w:rFonts w:asciiTheme="minorHAnsi" w:hAnsiTheme="minorHAnsi" w:cstheme="minorHAnsi"/>
          <w:b/>
          <w:sz w:val="24"/>
          <w:szCs w:val="24"/>
        </w:rPr>
      </w:pPr>
      <w:r w:rsidRPr="00C7507F">
        <w:rPr>
          <w:rFonts w:asciiTheme="minorHAnsi" w:hAnsiTheme="minorHAnsi" w:cstheme="minorHAnsi"/>
          <w:b/>
          <w:w w:val="80"/>
          <w:sz w:val="24"/>
          <w:szCs w:val="24"/>
        </w:rPr>
        <w:t>Zakres</w:t>
      </w:r>
      <w:r w:rsidRPr="00C7507F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b/>
          <w:w w:val="80"/>
          <w:sz w:val="24"/>
          <w:szCs w:val="24"/>
        </w:rPr>
        <w:t>robót</w:t>
      </w:r>
      <w:r w:rsidRPr="00C7507F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b/>
          <w:w w:val="80"/>
          <w:sz w:val="24"/>
          <w:szCs w:val="24"/>
        </w:rPr>
        <w:t>objętych</w:t>
      </w:r>
      <w:r w:rsidRPr="00C7507F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b/>
          <w:spacing w:val="-2"/>
          <w:w w:val="80"/>
          <w:sz w:val="24"/>
          <w:szCs w:val="24"/>
        </w:rPr>
        <w:t>specyfikacją</w:t>
      </w:r>
    </w:p>
    <w:p w14:paraId="3673C7BA" w14:textId="77777777" w:rsidR="000E475C" w:rsidRPr="00C7507F" w:rsidRDefault="00000000">
      <w:pPr>
        <w:pStyle w:val="Tekstpodstawowy"/>
        <w:spacing w:before="141"/>
        <w:ind w:left="500" w:right="703" w:firstLine="708"/>
        <w:jc w:val="both"/>
        <w:rPr>
          <w:rFonts w:asciiTheme="minorHAnsi" w:hAnsiTheme="minorHAnsi" w:cstheme="minorHAnsi"/>
        </w:rPr>
      </w:pPr>
      <w:r w:rsidRPr="00C7507F">
        <w:rPr>
          <w:rFonts w:asciiTheme="minorHAnsi" w:hAnsiTheme="minorHAnsi" w:cstheme="minorHAnsi"/>
          <w:w w:val="80"/>
        </w:rPr>
        <w:t>Roboty, których dotyczy specyfikacja obejmują wszystkie czynności umożliwiające i mające</w:t>
      </w:r>
      <w:r w:rsidRPr="00C7507F">
        <w:rPr>
          <w:rFonts w:asciiTheme="minorHAnsi" w:hAnsiTheme="minorHAnsi" w:cstheme="minorHAnsi"/>
          <w:spacing w:val="40"/>
        </w:rPr>
        <w:t xml:space="preserve"> </w:t>
      </w:r>
      <w:r w:rsidRPr="00C7507F">
        <w:rPr>
          <w:rFonts w:asciiTheme="minorHAnsi" w:hAnsiTheme="minorHAnsi" w:cstheme="minorHAnsi"/>
          <w:w w:val="85"/>
        </w:rPr>
        <w:t>na celu wykonanie</w:t>
      </w:r>
      <w:r w:rsidRPr="00C7507F">
        <w:rPr>
          <w:rFonts w:asciiTheme="minorHAnsi" w:hAnsiTheme="minorHAnsi" w:cstheme="minorHAnsi"/>
          <w:spacing w:val="-3"/>
          <w:w w:val="85"/>
        </w:rPr>
        <w:t xml:space="preserve"> </w:t>
      </w:r>
      <w:r w:rsidRPr="00C7507F">
        <w:rPr>
          <w:rFonts w:asciiTheme="minorHAnsi" w:hAnsiTheme="minorHAnsi" w:cstheme="minorHAnsi"/>
          <w:w w:val="85"/>
        </w:rPr>
        <w:t>budowy</w:t>
      </w:r>
      <w:r w:rsidRPr="00C7507F">
        <w:rPr>
          <w:rFonts w:asciiTheme="minorHAnsi" w:hAnsiTheme="minorHAnsi" w:cstheme="minorHAnsi"/>
          <w:spacing w:val="-4"/>
          <w:w w:val="85"/>
        </w:rPr>
        <w:t xml:space="preserve"> </w:t>
      </w:r>
      <w:r w:rsidRPr="00C7507F">
        <w:rPr>
          <w:rFonts w:asciiTheme="minorHAnsi" w:hAnsiTheme="minorHAnsi" w:cstheme="minorHAnsi"/>
          <w:w w:val="85"/>
        </w:rPr>
        <w:t>oświetlenia zewnętrznego.</w:t>
      </w:r>
    </w:p>
    <w:p w14:paraId="12C20E27" w14:textId="77777777" w:rsidR="000E475C" w:rsidRPr="00C7507F" w:rsidRDefault="00000000">
      <w:pPr>
        <w:pStyle w:val="Tekstpodstawowy"/>
        <w:spacing w:before="191"/>
        <w:ind w:left="500"/>
        <w:rPr>
          <w:rFonts w:asciiTheme="minorHAnsi" w:hAnsiTheme="minorHAnsi" w:cstheme="minorHAnsi"/>
        </w:rPr>
      </w:pPr>
      <w:r w:rsidRPr="00C7507F">
        <w:rPr>
          <w:rFonts w:asciiTheme="minorHAnsi" w:hAnsiTheme="minorHAnsi" w:cstheme="minorHAnsi"/>
          <w:w w:val="80"/>
        </w:rPr>
        <w:t>Zakres</w:t>
      </w:r>
      <w:r w:rsidRPr="00C7507F">
        <w:rPr>
          <w:rFonts w:asciiTheme="minorHAnsi" w:hAnsiTheme="minorHAnsi" w:cstheme="minorHAnsi"/>
        </w:rPr>
        <w:t xml:space="preserve"> </w:t>
      </w:r>
      <w:r w:rsidRPr="00C7507F">
        <w:rPr>
          <w:rFonts w:asciiTheme="minorHAnsi" w:hAnsiTheme="minorHAnsi" w:cstheme="minorHAnsi"/>
          <w:w w:val="80"/>
        </w:rPr>
        <w:t>robót</w:t>
      </w:r>
      <w:r w:rsidRPr="00C7507F">
        <w:rPr>
          <w:rFonts w:asciiTheme="minorHAnsi" w:hAnsiTheme="minorHAnsi" w:cstheme="minorHAnsi"/>
          <w:spacing w:val="1"/>
        </w:rPr>
        <w:t xml:space="preserve"> </w:t>
      </w:r>
      <w:r w:rsidRPr="00C7507F">
        <w:rPr>
          <w:rFonts w:asciiTheme="minorHAnsi" w:hAnsiTheme="minorHAnsi" w:cstheme="minorHAnsi"/>
          <w:spacing w:val="-2"/>
          <w:w w:val="80"/>
        </w:rPr>
        <w:t>obejmuje:</w:t>
      </w:r>
    </w:p>
    <w:p w14:paraId="39A5B101" w14:textId="77777777" w:rsidR="000E475C" w:rsidRPr="00C7507F" w:rsidRDefault="00000000">
      <w:pPr>
        <w:pStyle w:val="Akapitzlist"/>
        <w:numPr>
          <w:ilvl w:val="0"/>
          <w:numId w:val="5"/>
        </w:numPr>
        <w:tabs>
          <w:tab w:val="left" w:pos="859"/>
        </w:tabs>
        <w:spacing w:before="2"/>
        <w:ind w:left="859" w:hanging="359"/>
        <w:rPr>
          <w:rFonts w:asciiTheme="minorHAnsi" w:hAnsiTheme="minorHAnsi" w:cstheme="minorHAnsi"/>
          <w:sz w:val="24"/>
          <w:szCs w:val="24"/>
        </w:rPr>
      </w:pPr>
      <w:r w:rsidRPr="00C7507F">
        <w:rPr>
          <w:rFonts w:asciiTheme="minorHAnsi" w:hAnsiTheme="minorHAnsi" w:cstheme="minorHAnsi"/>
          <w:w w:val="80"/>
          <w:sz w:val="24"/>
          <w:szCs w:val="24"/>
        </w:rPr>
        <w:t>45310000-3-</w:t>
      </w:r>
      <w:r w:rsidRPr="00C7507F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w w:val="80"/>
          <w:sz w:val="24"/>
          <w:szCs w:val="24"/>
        </w:rPr>
        <w:t>Instalacje</w:t>
      </w:r>
      <w:r w:rsidRPr="00C7507F">
        <w:rPr>
          <w:rFonts w:asciiTheme="minorHAnsi" w:hAnsiTheme="minorHAnsi" w:cstheme="minorHAnsi"/>
          <w:spacing w:val="6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spacing w:val="-2"/>
          <w:w w:val="80"/>
          <w:sz w:val="24"/>
          <w:szCs w:val="24"/>
        </w:rPr>
        <w:t>elektryczne</w:t>
      </w:r>
    </w:p>
    <w:p w14:paraId="24844E1A" w14:textId="77777777" w:rsidR="000E475C" w:rsidRPr="00C7507F" w:rsidRDefault="00000000">
      <w:pPr>
        <w:pStyle w:val="Akapitzlist"/>
        <w:numPr>
          <w:ilvl w:val="0"/>
          <w:numId w:val="5"/>
        </w:numPr>
        <w:tabs>
          <w:tab w:val="left" w:pos="859"/>
        </w:tabs>
        <w:spacing w:before="4"/>
        <w:ind w:left="859" w:hanging="359"/>
        <w:rPr>
          <w:rFonts w:asciiTheme="minorHAnsi" w:hAnsiTheme="minorHAnsi" w:cstheme="minorHAnsi"/>
          <w:sz w:val="24"/>
          <w:szCs w:val="24"/>
        </w:rPr>
      </w:pPr>
      <w:r w:rsidRPr="00C7507F">
        <w:rPr>
          <w:rFonts w:asciiTheme="minorHAnsi" w:hAnsiTheme="minorHAnsi" w:cstheme="minorHAnsi"/>
          <w:w w:val="80"/>
          <w:sz w:val="24"/>
          <w:szCs w:val="24"/>
        </w:rPr>
        <w:t>45232210-7</w:t>
      </w:r>
      <w:r w:rsidRPr="00C7507F">
        <w:rPr>
          <w:rFonts w:asciiTheme="minorHAnsi" w:hAnsiTheme="minorHAnsi" w:cstheme="minorHAnsi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w w:val="80"/>
          <w:sz w:val="24"/>
          <w:szCs w:val="24"/>
        </w:rPr>
        <w:t>Roboty</w:t>
      </w:r>
      <w:r w:rsidRPr="00C7507F">
        <w:rPr>
          <w:rFonts w:asciiTheme="minorHAnsi" w:hAnsiTheme="minorHAnsi" w:cstheme="minorHAnsi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w w:val="80"/>
          <w:sz w:val="24"/>
          <w:szCs w:val="24"/>
        </w:rPr>
        <w:t>w</w:t>
      </w:r>
      <w:r w:rsidRPr="00C7507F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w w:val="80"/>
          <w:sz w:val="24"/>
          <w:szCs w:val="24"/>
        </w:rPr>
        <w:t>zakresie</w:t>
      </w:r>
      <w:r w:rsidRPr="00C7507F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w w:val="80"/>
          <w:sz w:val="24"/>
          <w:szCs w:val="24"/>
        </w:rPr>
        <w:t>sieci</w:t>
      </w:r>
      <w:r w:rsidRPr="00C7507F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spacing w:val="-2"/>
          <w:w w:val="80"/>
          <w:sz w:val="24"/>
          <w:szCs w:val="24"/>
        </w:rPr>
        <w:t>napowietrznych</w:t>
      </w:r>
    </w:p>
    <w:p w14:paraId="02B51404" w14:textId="77777777" w:rsidR="000E475C" w:rsidRPr="00C7507F" w:rsidRDefault="00000000">
      <w:pPr>
        <w:pStyle w:val="Akapitzlist"/>
        <w:numPr>
          <w:ilvl w:val="0"/>
          <w:numId w:val="5"/>
        </w:numPr>
        <w:tabs>
          <w:tab w:val="left" w:pos="858"/>
        </w:tabs>
        <w:spacing w:before="5"/>
        <w:ind w:left="858" w:hanging="358"/>
        <w:rPr>
          <w:rFonts w:asciiTheme="minorHAnsi" w:hAnsiTheme="minorHAnsi" w:cstheme="minorHAnsi"/>
          <w:sz w:val="24"/>
          <w:szCs w:val="24"/>
        </w:rPr>
      </w:pPr>
      <w:r w:rsidRPr="00C7507F">
        <w:rPr>
          <w:rFonts w:asciiTheme="minorHAnsi" w:hAnsiTheme="minorHAnsi" w:cstheme="minorHAnsi"/>
          <w:w w:val="80"/>
          <w:sz w:val="24"/>
          <w:szCs w:val="24"/>
        </w:rPr>
        <w:t>31520000-7</w:t>
      </w:r>
      <w:r w:rsidRPr="00C7507F">
        <w:rPr>
          <w:rFonts w:asciiTheme="minorHAnsi" w:hAnsiTheme="minorHAnsi" w:cstheme="minorHAnsi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w w:val="80"/>
          <w:sz w:val="24"/>
          <w:szCs w:val="24"/>
        </w:rPr>
        <w:t>Lampy</w:t>
      </w:r>
      <w:r w:rsidRPr="00C7507F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w w:val="80"/>
          <w:sz w:val="24"/>
          <w:szCs w:val="24"/>
        </w:rPr>
        <w:t>i</w:t>
      </w:r>
      <w:r w:rsidRPr="00C7507F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w w:val="80"/>
          <w:sz w:val="24"/>
          <w:szCs w:val="24"/>
        </w:rPr>
        <w:t>oprawy</w:t>
      </w:r>
      <w:r w:rsidRPr="00C7507F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spacing w:val="-2"/>
          <w:w w:val="80"/>
          <w:sz w:val="24"/>
          <w:szCs w:val="24"/>
        </w:rPr>
        <w:t>oświetleniowe</w:t>
      </w:r>
    </w:p>
    <w:p w14:paraId="77CD8563" w14:textId="77777777" w:rsidR="000E475C" w:rsidRPr="00C7507F" w:rsidRDefault="00000000">
      <w:pPr>
        <w:pStyle w:val="Akapitzlist"/>
        <w:numPr>
          <w:ilvl w:val="0"/>
          <w:numId w:val="5"/>
        </w:numPr>
        <w:tabs>
          <w:tab w:val="left" w:pos="859"/>
        </w:tabs>
        <w:spacing w:before="2"/>
        <w:ind w:left="859" w:hanging="359"/>
        <w:rPr>
          <w:rFonts w:asciiTheme="minorHAnsi" w:hAnsiTheme="minorHAnsi" w:cstheme="minorHAnsi"/>
          <w:sz w:val="24"/>
          <w:szCs w:val="24"/>
        </w:rPr>
      </w:pPr>
      <w:r w:rsidRPr="00C7507F">
        <w:rPr>
          <w:rFonts w:asciiTheme="minorHAnsi" w:hAnsiTheme="minorHAnsi" w:cstheme="minorHAnsi"/>
          <w:w w:val="80"/>
          <w:sz w:val="24"/>
          <w:szCs w:val="24"/>
        </w:rPr>
        <w:t>45314300-4</w:t>
      </w:r>
      <w:r w:rsidRPr="00C7507F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w w:val="80"/>
          <w:sz w:val="24"/>
          <w:szCs w:val="24"/>
        </w:rPr>
        <w:t>Układanie</w:t>
      </w:r>
      <w:r w:rsidRPr="00C7507F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spacing w:val="-2"/>
          <w:w w:val="80"/>
          <w:sz w:val="24"/>
          <w:szCs w:val="24"/>
        </w:rPr>
        <w:t>kabli</w:t>
      </w:r>
    </w:p>
    <w:p w14:paraId="2283200E" w14:textId="77777777" w:rsidR="000E475C" w:rsidRPr="00C7507F" w:rsidRDefault="00000000">
      <w:pPr>
        <w:pStyle w:val="Akapitzlist"/>
        <w:numPr>
          <w:ilvl w:val="0"/>
          <w:numId w:val="5"/>
        </w:numPr>
        <w:tabs>
          <w:tab w:val="left" w:pos="859"/>
        </w:tabs>
        <w:spacing w:before="4"/>
        <w:ind w:left="859" w:hanging="359"/>
        <w:rPr>
          <w:rFonts w:asciiTheme="minorHAnsi" w:hAnsiTheme="minorHAnsi" w:cstheme="minorHAnsi"/>
          <w:sz w:val="24"/>
          <w:szCs w:val="24"/>
        </w:rPr>
      </w:pPr>
      <w:r w:rsidRPr="00C7507F">
        <w:rPr>
          <w:rFonts w:asciiTheme="minorHAnsi" w:hAnsiTheme="minorHAnsi" w:cstheme="minorHAnsi"/>
          <w:w w:val="80"/>
          <w:sz w:val="24"/>
          <w:szCs w:val="24"/>
        </w:rPr>
        <w:t>45315300-1</w:t>
      </w:r>
      <w:r w:rsidRPr="00C7507F">
        <w:rPr>
          <w:rFonts w:asciiTheme="minorHAnsi" w:hAnsiTheme="minorHAnsi" w:cstheme="minorHAnsi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w w:val="80"/>
          <w:sz w:val="24"/>
          <w:szCs w:val="24"/>
        </w:rPr>
        <w:t>Instalowanie</w:t>
      </w:r>
      <w:r w:rsidRPr="00C7507F">
        <w:rPr>
          <w:rFonts w:asciiTheme="minorHAnsi" w:hAnsiTheme="minorHAnsi" w:cstheme="minorHAnsi"/>
          <w:spacing w:val="5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w w:val="80"/>
          <w:sz w:val="24"/>
          <w:szCs w:val="24"/>
        </w:rPr>
        <w:t>sieci</w:t>
      </w:r>
      <w:r w:rsidRPr="00C7507F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spacing w:val="-2"/>
          <w:w w:val="80"/>
          <w:sz w:val="24"/>
          <w:szCs w:val="24"/>
        </w:rPr>
        <w:t>elektroenergetycznych</w:t>
      </w:r>
    </w:p>
    <w:p w14:paraId="1B7171A9" w14:textId="77777777" w:rsidR="000E475C" w:rsidRPr="00C7507F" w:rsidRDefault="00000000">
      <w:pPr>
        <w:pStyle w:val="Akapitzlist"/>
        <w:numPr>
          <w:ilvl w:val="1"/>
          <w:numId w:val="6"/>
        </w:numPr>
        <w:tabs>
          <w:tab w:val="left" w:pos="883"/>
        </w:tabs>
        <w:spacing w:before="185"/>
        <w:ind w:left="883" w:hanging="383"/>
        <w:rPr>
          <w:rFonts w:asciiTheme="minorHAnsi" w:hAnsiTheme="minorHAnsi" w:cstheme="minorHAnsi"/>
          <w:b/>
          <w:sz w:val="24"/>
          <w:szCs w:val="24"/>
        </w:rPr>
      </w:pPr>
      <w:r w:rsidRPr="00C7507F">
        <w:rPr>
          <w:rFonts w:asciiTheme="minorHAnsi" w:hAnsiTheme="minorHAnsi" w:cstheme="minorHAnsi"/>
          <w:b/>
          <w:w w:val="80"/>
          <w:sz w:val="24"/>
          <w:szCs w:val="24"/>
        </w:rPr>
        <w:t>Określenia</w:t>
      </w:r>
      <w:r w:rsidRPr="00C7507F">
        <w:rPr>
          <w:rFonts w:asciiTheme="minorHAnsi" w:hAnsiTheme="minorHAnsi" w:cstheme="minorHAnsi"/>
          <w:spacing w:val="7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b/>
          <w:spacing w:val="-2"/>
          <w:w w:val="90"/>
          <w:sz w:val="24"/>
          <w:szCs w:val="24"/>
        </w:rPr>
        <w:t>podstawowe</w:t>
      </w:r>
    </w:p>
    <w:p w14:paraId="6A221930" w14:textId="77777777" w:rsidR="000E475C" w:rsidRPr="00C7507F" w:rsidRDefault="00000000">
      <w:pPr>
        <w:pStyle w:val="Tekstpodstawowy"/>
        <w:spacing w:before="141"/>
        <w:ind w:left="501" w:right="702" w:firstLine="707"/>
        <w:jc w:val="both"/>
        <w:rPr>
          <w:rFonts w:asciiTheme="minorHAnsi" w:hAnsiTheme="minorHAnsi" w:cstheme="minorHAnsi"/>
        </w:rPr>
      </w:pPr>
      <w:r w:rsidRPr="00C7507F">
        <w:rPr>
          <w:rFonts w:asciiTheme="minorHAnsi" w:hAnsiTheme="minorHAnsi" w:cstheme="minorHAnsi"/>
          <w:w w:val="90"/>
        </w:rPr>
        <w:t xml:space="preserve">Określenia podane w niniejszej specyfikacji są zgodne z określeniami ujętymi w </w:t>
      </w:r>
      <w:r w:rsidRPr="00C7507F">
        <w:rPr>
          <w:rFonts w:asciiTheme="minorHAnsi" w:hAnsiTheme="minorHAnsi" w:cstheme="minorHAnsi"/>
          <w:w w:val="80"/>
        </w:rPr>
        <w:t>odpowiednich normach</w:t>
      </w:r>
      <w:r w:rsidRPr="00C7507F">
        <w:rPr>
          <w:rFonts w:asciiTheme="minorHAnsi" w:hAnsiTheme="minorHAnsi" w:cstheme="minorHAnsi"/>
        </w:rPr>
        <w:t xml:space="preserve"> </w:t>
      </w:r>
      <w:r w:rsidRPr="00C7507F">
        <w:rPr>
          <w:rFonts w:asciiTheme="minorHAnsi" w:hAnsiTheme="minorHAnsi" w:cstheme="minorHAnsi"/>
          <w:w w:val="80"/>
        </w:rPr>
        <w:t>i</w:t>
      </w:r>
      <w:r w:rsidRPr="00C7507F">
        <w:rPr>
          <w:rFonts w:asciiTheme="minorHAnsi" w:hAnsiTheme="minorHAnsi" w:cstheme="minorHAnsi"/>
        </w:rPr>
        <w:t xml:space="preserve"> </w:t>
      </w:r>
      <w:r w:rsidRPr="00C7507F">
        <w:rPr>
          <w:rFonts w:asciiTheme="minorHAnsi" w:hAnsiTheme="minorHAnsi" w:cstheme="minorHAnsi"/>
          <w:w w:val="80"/>
        </w:rPr>
        <w:t>przepisach,</w:t>
      </w:r>
      <w:r w:rsidRPr="00C7507F">
        <w:rPr>
          <w:rFonts w:asciiTheme="minorHAnsi" w:hAnsiTheme="minorHAnsi" w:cstheme="minorHAnsi"/>
        </w:rPr>
        <w:t xml:space="preserve"> </w:t>
      </w:r>
      <w:r w:rsidRPr="00C7507F">
        <w:rPr>
          <w:rFonts w:asciiTheme="minorHAnsi" w:hAnsiTheme="minorHAnsi" w:cstheme="minorHAnsi"/>
          <w:w w:val="80"/>
        </w:rPr>
        <w:t>których zestawienie</w:t>
      </w:r>
      <w:r w:rsidRPr="00C7507F">
        <w:rPr>
          <w:rFonts w:asciiTheme="minorHAnsi" w:hAnsiTheme="minorHAnsi" w:cstheme="minorHAnsi"/>
        </w:rPr>
        <w:t xml:space="preserve"> </w:t>
      </w:r>
      <w:r w:rsidRPr="00C7507F">
        <w:rPr>
          <w:rFonts w:asciiTheme="minorHAnsi" w:hAnsiTheme="minorHAnsi" w:cstheme="minorHAnsi"/>
          <w:w w:val="80"/>
        </w:rPr>
        <w:t>podano</w:t>
      </w:r>
      <w:r w:rsidRPr="00C7507F">
        <w:rPr>
          <w:rFonts w:asciiTheme="minorHAnsi" w:hAnsiTheme="minorHAnsi" w:cstheme="minorHAnsi"/>
        </w:rPr>
        <w:t xml:space="preserve"> </w:t>
      </w:r>
      <w:r w:rsidRPr="00C7507F">
        <w:rPr>
          <w:rFonts w:asciiTheme="minorHAnsi" w:hAnsiTheme="minorHAnsi" w:cstheme="minorHAnsi"/>
          <w:w w:val="80"/>
        </w:rPr>
        <w:t>w punkcie „przepisy</w:t>
      </w:r>
      <w:r w:rsidRPr="00C7507F">
        <w:rPr>
          <w:rFonts w:asciiTheme="minorHAnsi" w:hAnsiTheme="minorHAnsi" w:cstheme="minorHAnsi"/>
        </w:rPr>
        <w:t xml:space="preserve"> </w:t>
      </w:r>
      <w:r w:rsidRPr="00C7507F">
        <w:rPr>
          <w:rFonts w:asciiTheme="minorHAnsi" w:hAnsiTheme="minorHAnsi" w:cstheme="minorHAnsi"/>
          <w:w w:val="80"/>
        </w:rPr>
        <w:t>związane”</w:t>
      </w:r>
    </w:p>
    <w:p w14:paraId="392D3A81" w14:textId="77777777" w:rsidR="000E475C" w:rsidRPr="00C7507F" w:rsidRDefault="00000000">
      <w:pPr>
        <w:pStyle w:val="Akapitzlist"/>
        <w:numPr>
          <w:ilvl w:val="1"/>
          <w:numId w:val="6"/>
        </w:numPr>
        <w:tabs>
          <w:tab w:val="left" w:pos="883"/>
        </w:tabs>
        <w:spacing w:before="190"/>
        <w:ind w:left="883" w:hanging="383"/>
        <w:rPr>
          <w:rFonts w:asciiTheme="minorHAnsi" w:hAnsiTheme="minorHAnsi" w:cstheme="minorHAnsi"/>
          <w:b/>
          <w:sz w:val="24"/>
          <w:szCs w:val="24"/>
        </w:rPr>
      </w:pPr>
      <w:r w:rsidRPr="00C7507F">
        <w:rPr>
          <w:rFonts w:asciiTheme="minorHAnsi" w:hAnsiTheme="minorHAnsi" w:cstheme="minorHAnsi"/>
          <w:b/>
          <w:w w:val="80"/>
          <w:sz w:val="24"/>
          <w:szCs w:val="24"/>
        </w:rPr>
        <w:t>Ogólne</w:t>
      </w:r>
      <w:r w:rsidRPr="00C7507F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b/>
          <w:w w:val="80"/>
          <w:sz w:val="24"/>
          <w:szCs w:val="24"/>
        </w:rPr>
        <w:t>wymagania</w:t>
      </w:r>
      <w:r w:rsidRPr="00C7507F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b/>
          <w:w w:val="80"/>
          <w:sz w:val="24"/>
          <w:szCs w:val="24"/>
        </w:rPr>
        <w:t>dotyczące</w:t>
      </w:r>
      <w:r w:rsidRPr="00C7507F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b/>
          <w:spacing w:val="-4"/>
          <w:w w:val="80"/>
          <w:sz w:val="24"/>
          <w:szCs w:val="24"/>
        </w:rPr>
        <w:t>robót</w:t>
      </w:r>
    </w:p>
    <w:p w14:paraId="172A2834" w14:textId="18B80968" w:rsidR="000E475C" w:rsidRPr="00C7507F" w:rsidRDefault="00000000">
      <w:pPr>
        <w:pStyle w:val="Tekstpodstawowy"/>
        <w:spacing w:before="138" w:line="242" w:lineRule="auto"/>
        <w:ind w:left="500" w:right="699" w:firstLine="708"/>
        <w:jc w:val="both"/>
        <w:rPr>
          <w:rFonts w:asciiTheme="minorHAnsi" w:hAnsiTheme="minorHAnsi" w:cstheme="minorHAnsi"/>
        </w:rPr>
      </w:pPr>
      <w:r w:rsidRPr="00C7507F">
        <w:rPr>
          <w:rFonts w:asciiTheme="minorHAnsi" w:hAnsiTheme="minorHAnsi" w:cstheme="minorHAnsi"/>
          <w:w w:val="90"/>
        </w:rPr>
        <w:t xml:space="preserve">Wykonawca robót jest odpowiedzialny za jakość ich wykonania oraz za zgodność z </w:t>
      </w:r>
      <w:r w:rsidRPr="00C7507F">
        <w:rPr>
          <w:rFonts w:asciiTheme="minorHAnsi" w:hAnsiTheme="minorHAnsi" w:cstheme="minorHAnsi"/>
          <w:w w:val="85"/>
        </w:rPr>
        <w:t>dokumentacją</w:t>
      </w:r>
      <w:r w:rsidRPr="00C7507F">
        <w:rPr>
          <w:rFonts w:asciiTheme="minorHAnsi" w:hAnsiTheme="minorHAnsi" w:cstheme="minorHAnsi"/>
          <w:spacing w:val="-6"/>
          <w:w w:val="85"/>
        </w:rPr>
        <w:t xml:space="preserve"> </w:t>
      </w:r>
      <w:r w:rsidRPr="00C7507F">
        <w:rPr>
          <w:rFonts w:asciiTheme="minorHAnsi" w:hAnsiTheme="minorHAnsi" w:cstheme="minorHAnsi"/>
          <w:w w:val="85"/>
        </w:rPr>
        <w:t>projektową.</w:t>
      </w:r>
      <w:r w:rsidRPr="00C7507F">
        <w:rPr>
          <w:rFonts w:asciiTheme="minorHAnsi" w:hAnsiTheme="minorHAnsi" w:cstheme="minorHAnsi"/>
          <w:spacing w:val="-6"/>
          <w:w w:val="85"/>
        </w:rPr>
        <w:t xml:space="preserve"> </w:t>
      </w:r>
      <w:r w:rsidRPr="00C7507F">
        <w:rPr>
          <w:rFonts w:asciiTheme="minorHAnsi" w:hAnsiTheme="minorHAnsi" w:cstheme="minorHAnsi"/>
          <w:w w:val="85"/>
        </w:rPr>
        <w:t>Typy</w:t>
      </w:r>
      <w:r w:rsidRPr="00C7507F">
        <w:rPr>
          <w:rFonts w:asciiTheme="minorHAnsi" w:hAnsiTheme="minorHAnsi" w:cstheme="minorHAnsi"/>
          <w:spacing w:val="-6"/>
          <w:w w:val="85"/>
        </w:rPr>
        <w:t xml:space="preserve"> </w:t>
      </w:r>
      <w:r w:rsidRPr="00C7507F">
        <w:rPr>
          <w:rFonts w:asciiTheme="minorHAnsi" w:hAnsiTheme="minorHAnsi" w:cstheme="minorHAnsi"/>
          <w:w w:val="85"/>
        </w:rPr>
        <w:t>urządzeń,</w:t>
      </w:r>
      <w:r w:rsidRPr="00C7507F">
        <w:rPr>
          <w:rFonts w:asciiTheme="minorHAnsi" w:hAnsiTheme="minorHAnsi" w:cstheme="minorHAnsi"/>
          <w:spacing w:val="-6"/>
          <w:w w:val="85"/>
        </w:rPr>
        <w:t xml:space="preserve"> </w:t>
      </w:r>
      <w:r w:rsidRPr="00C7507F">
        <w:rPr>
          <w:rFonts w:asciiTheme="minorHAnsi" w:hAnsiTheme="minorHAnsi" w:cstheme="minorHAnsi"/>
          <w:w w:val="85"/>
        </w:rPr>
        <w:t>osprzętu,</w:t>
      </w:r>
      <w:r w:rsidRPr="00C7507F">
        <w:rPr>
          <w:rFonts w:asciiTheme="minorHAnsi" w:hAnsiTheme="minorHAnsi" w:cstheme="minorHAnsi"/>
          <w:spacing w:val="-6"/>
          <w:w w:val="85"/>
        </w:rPr>
        <w:t xml:space="preserve"> </w:t>
      </w:r>
      <w:r w:rsidRPr="00C7507F">
        <w:rPr>
          <w:rFonts w:asciiTheme="minorHAnsi" w:hAnsiTheme="minorHAnsi" w:cstheme="minorHAnsi"/>
          <w:w w:val="85"/>
        </w:rPr>
        <w:t>materiałów</w:t>
      </w:r>
      <w:r w:rsidRPr="00C7507F">
        <w:rPr>
          <w:rFonts w:asciiTheme="minorHAnsi" w:hAnsiTheme="minorHAnsi" w:cstheme="minorHAnsi"/>
          <w:spacing w:val="-6"/>
          <w:w w:val="85"/>
        </w:rPr>
        <w:t xml:space="preserve"> </w:t>
      </w:r>
      <w:r w:rsidRPr="00C7507F">
        <w:rPr>
          <w:rFonts w:asciiTheme="minorHAnsi" w:hAnsiTheme="minorHAnsi" w:cstheme="minorHAnsi"/>
          <w:w w:val="85"/>
        </w:rPr>
        <w:t>zastosowanych</w:t>
      </w:r>
      <w:r w:rsidRPr="00C7507F">
        <w:rPr>
          <w:rFonts w:asciiTheme="minorHAnsi" w:hAnsiTheme="minorHAnsi" w:cstheme="minorHAnsi"/>
          <w:spacing w:val="-6"/>
          <w:w w:val="85"/>
        </w:rPr>
        <w:t xml:space="preserve"> </w:t>
      </w:r>
      <w:r w:rsidRPr="00C7507F">
        <w:rPr>
          <w:rFonts w:asciiTheme="minorHAnsi" w:hAnsiTheme="minorHAnsi" w:cstheme="minorHAnsi"/>
          <w:w w:val="85"/>
        </w:rPr>
        <w:t>do</w:t>
      </w:r>
      <w:r w:rsidRPr="00C7507F">
        <w:rPr>
          <w:rFonts w:asciiTheme="minorHAnsi" w:hAnsiTheme="minorHAnsi" w:cstheme="minorHAnsi"/>
          <w:spacing w:val="-6"/>
          <w:w w:val="85"/>
        </w:rPr>
        <w:t xml:space="preserve"> </w:t>
      </w:r>
      <w:r w:rsidRPr="00C7507F">
        <w:rPr>
          <w:rFonts w:asciiTheme="minorHAnsi" w:hAnsiTheme="minorHAnsi" w:cstheme="minorHAnsi"/>
          <w:w w:val="85"/>
        </w:rPr>
        <w:t>wykonywania budowy oświetlenia zewnętrznego powinny być</w:t>
      </w:r>
      <w:r w:rsidRPr="00C7507F">
        <w:rPr>
          <w:rFonts w:asciiTheme="minorHAnsi" w:hAnsiTheme="minorHAnsi" w:cstheme="minorHAnsi"/>
          <w:spacing w:val="-1"/>
          <w:w w:val="85"/>
        </w:rPr>
        <w:t xml:space="preserve"> </w:t>
      </w:r>
      <w:r w:rsidRPr="00C7507F">
        <w:rPr>
          <w:rFonts w:asciiTheme="minorHAnsi" w:hAnsiTheme="minorHAnsi" w:cstheme="minorHAnsi"/>
          <w:w w:val="85"/>
        </w:rPr>
        <w:t xml:space="preserve">zgodne z podanymi w dokumentacji projektowej. </w:t>
      </w:r>
      <w:r w:rsidRPr="00C7507F">
        <w:rPr>
          <w:rFonts w:asciiTheme="minorHAnsi" w:hAnsiTheme="minorHAnsi" w:cstheme="minorHAnsi"/>
          <w:w w:val="80"/>
        </w:rPr>
        <w:t xml:space="preserve">Zastosowanie do wykonania oświetlenia zewnętrznego innego rodzaju typu materiałów, urządzeń, </w:t>
      </w:r>
      <w:r w:rsidRPr="00C7507F">
        <w:rPr>
          <w:rFonts w:asciiTheme="minorHAnsi" w:hAnsiTheme="minorHAnsi" w:cstheme="minorHAnsi"/>
          <w:w w:val="85"/>
        </w:rPr>
        <w:t>osprzętu</w:t>
      </w:r>
      <w:r w:rsidRPr="00C7507F">
        <w:rPr>
          <w:rFonts w:asciiTheme="minorHAnsi" w:hAnsiTheme="minorHAnsi" w:cstheme="minorHAnsi"/>
          <w:spacing w:val="-6"/>
          <w:w w:val="85"/>
        </w:rPr>
        <w:t xml:space="preserve"> </w:t>
      </w:r>
      <w:r w:rsidRPr="00C7507F">
        <w:rPr>
          <w:rFonts w:asciiTheme="minorHAnsi" w:hAnsiTheme="minorHAnsi" w:cstheme="minorHAnsi"/>
          <w:w w:val="85"/>
        </w:rPr>
        <w:t>niż</w:t>
      </w:r>
      <w:r w:rsidRPr="00C7507F">
        <w:rPr>
          <w:rFonts w:asciiTheme="minorHAnsi" w:hAnsiTheme="minorHAnsi" w:cstheme="minorHAnsi"/>
          <w:spacing w:val="-5"/>
          <w:w w:val="85"/>
        </w:rPr>
        <w:t xml:space="preserve"> </w:t>
      </w:r>
      <w:r w:rsidRPr="00C7507F">
        <w:rPr>
          <w:rFonts w:asciiTheme="minorHAnsi" w:hAnsiTheme="minorHAnsi" w:cstheme="minorHAnsi"/>
          <w:w w:val="85"/>
        </w:rPr>
        <w:t>wymienione</w:t>
      </w:r>
      <w:r w:rsidRPr="00C7507F">
        <w:rPr>
          <w:rFonts w:asciiTheme="minorHAnsi" w:hAnsiTheme="minorHAnsi" w:cstheme="minorHAnsi"/>
          <w:spacing w:val="-4"/>
          <w:w w:val="85"/>
        </w:rPr>
        <w:t xml:space="preserve"> </w:t>
      </w:r>
      <w:r w:rsidRPr="00C7507F">
        <w:rPr>
          <w:rFonts w:asciiTheme="minorHAnsi" w:hAnsiTheme="minorHAnsi" w:cstheme="minorHAnsi"/>
          <w:w w:val="85"/>
        </w:rPr>
        <w:t>w</w:t>
      </w:r>
      <w:r w:rsidRPr="00C7507F">
        <w:rPr>
          <w:rFonts w:asciiTheme="minorHAnsi" w:hAnsiTheme="minorHAnsi" w:cstheme="minorHAnsi"/>
          <w:spacing w:val="-6"/>
          <w:w w:val="85"/>
        </w:rPr>
        <w:t xml:space="preserve"> </w:t>
      </w:r>
      <w:r w:rsidRPr="00C7507F">
        <w:rPr>
          <w:rFonts w:asciiTheme="minorHAnsi" w:hAnsiTheme="minorHAnsi" w:cstheme="minorHAnsi"/>
          <w:w w:val="85"/>
        </w:rPr>
        <w:t>projekcie</w:t>
      </w:r>
      <w:r w:rsidRPr="00C7507F">
        <w:rPr>
          <w:rFonts w:asciiTheme="minorHAnsi" w:hAnsiTheme="minorHAnsi" w:cstheme="minorHAnsi"/>
          <w:spacing w:val="-4"/>
          <w:w w:val="85"/>
        </w:rPr>
        <w:t xml:space="preserve"> </w:t>
      </w:r>
      <w:r w:rsidRPr="00C7507F">
        <w:rPr>
          <w:rFonts w:asciiTheme="minorHAnsi" w:hAnsiTheme="minorHAnsi" w:cstheme="minorHAnsi"/>
          <w:w w:val="85"/>
        </w:rPr>
        <w:t>dopuszczalne</w:t>
      </w:r>
      <w:r w:rsidRPr="00C7507F">
        <w:rPr>
          <w:rFonts w:asciiTheme="minorHAnsi" w:hAnsiTheme="minorHAnsi" w:cstheme="minorHAnsi"/>
          <w:spacing w:val="-4"/>
          <w:w w:val="85"/>
        </w:rPr>
        <w:t xml:space="preserve"> </w:t>
      </w:r>
      <w:r w:rsidRPr="00C7507F">
        <w:rPr>
          <w:rFonts w:asciiTheme="minorHAnsi" w:hAnsiTheme="minorHAnsi" w:cstheme="minorHAnsi"/>
          <w:w w:val="85"/>
        </w:rPr>
        <w:t>jest</w:t>
      </w:r>
      <w:r w:rsidRPr="00C7507F">
        <w:rPr>
          <w:rFonts w:asciiTheme="minorHAnsi" w:hAnsiTheme="minorHAnsi" w:cstheme="minorHAnsi"/>
          <w:spacing w:val="-4"/>
          <w:w w:val="85"/>
        </w:rPr>
        <w:t xml:space="preserve"> </w:t>
      </w:r>
      <w:r w:rsidRPr="00C7507F">
        <w:rPr>
          <w:rFonts w:asciiTheme="minorHAnsi" w:hAnsiTheme="minorHAnsi" w:cstheme="minorHAnsi"/>
          <w:w w:val="85"/>
        </w:rPr>
        <w:t>jedynie</w:t>
      </w:r>
      <w:r w:rsidRPr="00C7507F">
        <w:rPr>
          <w:rFonts w:asciiTheme="minorHAnsi" w:hAnsiTheme="minorHAnsi" w:cstheme="minorHAnsi"/>
          <w:spacing w:val="-6"/>
          <w:w w:val="85"/>
        </w:rPr>
        <w:t xml:space="preserve"> </w:t>
      </w:r>
      <w:r w:rsidRPr="00C7507F">
        <w:rPr>
          <w:rFonts w:asciiTheme="minorHAnsi" w:hAnsiTheme="minorHAnsi" w:cstheme="minorHAnsi"/>
          <w:w w:val="85"/>
        </w:rPr>
        <w:t>pod</w:t>
      </w:r>
      <w:r w:rsidRPr="00C7507F">
        <w:rPr>
          <w:rFonts w:asciiTheme="minorHAnsi" w:hAnsiTheme="minorHAnsi" w:cstheme="minorHAnsi"/>
          <w:spacing w:val="-4"/>
          <w:w w:val="85"/>
        </w:rPr>
        <w:t xml:space="preserve"> </w:t>
      </w:r>
      <w:r w:rsidRPr="00C7507F">
        <w:rPr>
          <w:rFonts w:asciiTheme="minorHAnsi" w:hAnsiTheme="minorHAnsi" w:cstheme="minorHAnsi"/>
          <w:w w:val="85"/>
        </w:rPr>
        <w:t>warunkiem</w:t>
      </w:r>
      <w:r w:rsidRPr="00C7507F">
        <w:rPr>
          <w:rFonts w:asciiTheme="minorHAnsi" w:hAnsiTheme="minorHAnsi" w:cstheme="minorHAnsi"/>
          <w:spacing w:val="-6"/>
          <w:w w:val="85"/>
        </w:rPr>
        <w:t xml:space="preserve"> </w:t>
      </w:r>
      <w:r w:rsidRPr="00C7507F">
        <w:rPr>
          <w:rFonts w:asciiTheme="minorHAnsi" w:hAnsiTheme="minorHAnsi" w:cstheme="minorHAnsi"/>
          <w:w w:val="85"/>
        </w:rPr>
        <w:t>wprowadzenia</w:t>
      </w:r>
      <w:r w:rsidRPr="00C7507F">
        <w:rPr>
          <w:rFonts w:asciiTheme="minorHAnsi" w:hAnsiTheme="minorHAnsi" w:cstheme="minorHAnsi"/>
          <w:spacing w:val="-4"/>
          <w:w w:val="85"/>
        </w:rPr>
        <w:t xml:space="preserve"> </w:t>
      </w:r>
      <w:r w:rsidRPr="00C7507F">
        <w:rPr>
          <w:rFonts w:asciiTheme="minorHAnsi" w:hAnsiTheme="minorHAnsi" w:cstheme="minorHAnsi"/>
          <w:w w:val="85"/>
        </w:rPr>
        <w:t xml:space="preserve">do </w:t>
      </w:r>
      <w:r w:rsidRPr="00C7507F">
        <w:rPr>
          <w:rFonts w:asciiTheme="minorHAnsi" w:hAnsiTheme="minorHAnsi" w:cstheme="minorHAnsi"/>
          <w:w w:val="80"/>
        </w:rPr>
        <w:t xml:space="preserve">dokumentacji projektowej zmian uzgodnionych w obowiązującym trybie z </w:t>
      </w:r>
      <w:r w:rsidR="00D41FBD">
        <w:rPr>
          <w:rFonts w:asciiTheme="minorHAnsi" w:hAnsiTheme="minorHAnsi" w:cstheme="minorHAnsi"/>
          <w:w w:val="80"/>
        </w:rPr>
        <w:t>Zamawiającym</w:t>
      </w:r>
      <w:r w:rsidRPr="00C7507F">
        <w:rPr>
          <w:rFonts w:asciiTheme="minorHAnsi" w:hAnsiTheme="minorHAnsi" w:cstheme="minorHAnsi"/>
          <w:w w:val="80"/>
        </w:rPr>
        <w:t xml:space="preserve">, a w </w:t>
      </w:r>
      <w:r w:rsidRPr="00C7507F">
        <w:rPr>
          <w:rFonts w:asciiTheme="minorHAnsi" w:hAnsiTheme="minorHAnsi" w:cstheme="minorHAnsi"/>
          <w:w w:val="90"/>
        </w:rPr>
        <w:t>przypadku</w:t>
      </w:r>
      <w:r w:rsidRPr="00C7507F">
        <w:rPr>
          <w:rFonts w:asciiTheme="minorHAnsi" w:hAnsiTheme="minorHAnsi" w:cstheme="minorHAnsi"/>
          <w:spacing w:val="-9"/>
          <w:w w:val="90"/>
        </w:rPr>
        <w:t xml:space="preserve"> </w:t>
      </w:r>
      <w:r w:rsidRPr="00C7507F">
        <w:rPr>
          <w:rFonts w:asciiTheme="minorHAnsi" w:hAnsiTheme="minorHAnsi" w:cstheme="minorHAnsi"/>
          <w:w w:val="90"/>
        </w:rPr>
        <w:t>zmian</w:t>
      </w:r>
      <w:r w:rsidRPr="00C7507F">
        <w:rPr>
          <w:rFonts w:asciiTheme="minorHAnsi" w:hAnsiTheme="minorHAnsi" w:cstheme="minorHAnsi"/>
          <w:spacing w:val="-9"/>
          <w:w w:val="90"/>
        </w:rPr>
        <w:t xml:space="preserve"> </w:t>
      </w:r>
      <w:r w:rsidRPr="00C7507F">
        <w:rPr>
          <w:rFonts w:asciiTheme="minorHAnsi" w:hAnsiTheme="minorHAnsi" w:cstheme="minorHAnsi"/>
          <w:w w:val="90"/>
        </w:rPr>
        <w:t>dotyczących</w:t>
      </w:r>
      <w:r w:rsidRPr="00C7507F">
        <w:rPr>
          <w:rFonts w:asciiTheme="minorHAnsi" w:hAnsiTheme="minorHAnsi" w:cstheme="minorHAnsi"/>
          <w:spacing w:val="-9"/>
          <w:w w:val="90"/>
        </w:rPr>
        <w:t xml:space="preserve"> </w:t>
      </w:r>
      <w:r w:rsidRPr="00C7507F">
        <w:rPr>
          <w:rFonts w:asciiTheme="minorHAnsi" w:hAnsiTheme="minorHAnsi" w:cstheme="minorHAnsi"/>
          <w:w w:val="90"/>
        </w:rPr>
        <w:t>zasadniczych</w:t>
      </w:r>
      <w:r w:rsidRPr="00C7507F">
        <w:rPr>
          <w:rFonts w:asciiTheme="minorHAnsi" w:hAnsiTheme="minorHAnsi" w:cstheme="minorHAnsi"/>
          <w:spacing w:val="-9"/>
          <w:w w:val="90"/>
        </w:rPr>
        <w:t xml:space="preserve"> </w:t>
      </w:r>
      <w:r w:rsidRPr="00C7507F">
        <w:rPr>
          <w:rFonts w:asciiTheme="minorHAnsi" w:hAnsiTheme="minorHAnsi" w:cstheme="minorHAnsi"/>
          <w:w w:val="90"/>
        </w:rPr>
        <w:t>elementów</w:t>
      </w:r>
      <w:r w:rsidRPr="00C7507F">
        <w:rPr>
          <w:rFonts w:asciiTheme="minorHAnsi" w:hAnsiTheme="minorHAnsi" w:cstheme="minorHAnsi"/>
          <w:spacing w:val="-9"/>
          <w:w w:val="90"/>
        </w:rPr>
        <w:t xml:space="preserve"> </w:t>
      </w:r>
      <w:r w:rsidRPr="00C7507F">
        <w:rPr>
          <w:rFonts w:asciiTheme="minorHAnsi" w:hAnsiTheme="minorHAnsi" w:cstheme="minorHAnsi"/>
          <w:w w:val="90"/>
        </w:rPr>
        <w:t>lub</w:t>
      </w:r>
      <w:r w:rsidRPr="00C7507F">
        <w:rPr>
          <w:rFonts w:asciiTheme="minorHAnsi" w:hAnsiTheme="minorHAnsi" w:cstheme="minorHAnsi"/>
          <w:spacing w:val="-9"/>
          <w:w w:val="90"/>
        </w:rPr>
        <w:t xml:space="preserve"> </w:t>
      </w:r>
      <w:r w:rsidRPr="00C7507F">
        <w:rPr>
          <w:rFonts w:asciiTheme="minorHAnsi" w:hAnsiTheme="minorHAnsi" w:cstheme="minorHAnsi"/>
          <w:w w:val="90"/>
        </w:rPr>
        <w:t>rozwiązań</w:t>
      </w:r>
      <w:r w:rsidRPr="00C7507F">
        <w:rPr>
          <w:rFonts w:asciiTheme="minorHAnsi" w:hAnsiTheme="minorHAnsi" w:cstheme="minorHAnsi"/>
          <w:spacing w:val="-9"/>
          <w:w w:val="90"/>
        </w:rPr>
        <w:t xml:space="preserve"> </w:t>
      </w:r>
      <w:r w:rsidRPr="00C7507F">
        <w:rPr>
          <w:rFonts w:asciiTheme="minorHAnsi" w:hAnsiTheme="minorHAnsi" w:cstheme="minorHAnsi"/>
          <w:w w:val="90"/>
        </w:rPr>
        <w:t>projektowych,</w:t>
      </w:r>
      <w:r w:rsidRPr="00C7507F">
        <w:rPr>
          <w:rFonts w:asciiTheme="minorHAnsi" w:hAnsiTheme="minorHAnsi" w:cstheme="minorHAnsi"/>
          <w:spacing w:val="-9"/>
          <w:w w:val="90"/>
        </w:rPr>
        <w:t xml:space="preserve"> </w:t>
      </w:r>
      <w:r w:rsidRPr="00C7507F">
        <w:rPr>
          <w:rFonts w:asciiTheme="minorHAnsi" w:hAnsiTheme="minorHAnsi" w:cstheme="minorHAnsi"/>
          <w:w w:val="90"/>
        </w:rPr>
        <w:t xml:space="preserve">należy </w:t>
      </w:r>
      <w:r w:rsidRPr="00C7507F">
        <w:rPr>
          <w:rFonts w:asciiTheme="minorHAnsi" w:hAnsiTheme="minorHAnsi" w:cstheme="minorHAnsi"/>
          <w:w w:val="85"/>
        </w:rPr>
        <w:t>uzyskać dodatkową akceptację .</w:t>
      </w:r>
    </w:p>
    <w:p w14:paraId="4755155A" w14:textId="77777777" w:rsidR="000E475C" w:rsidRPr="00C7507F" w:rsidRDefault="00000000">
      <w:pPr>
        <w:pStyle w:val="Akapitzlist"/>
        <w:numPr>
          <w:ilvl w:val="0"/>
          <w:numId w:val="6"/>
        </w:numPr>
        <w:tabs>
          <w:tab w:val="left" w:pos="720"/>
        </w:tabs>
        <w:spacing w:before="189"/>
        <w:ind w:left="720" w:hanging="220"/>
        <w:rPr>
          <w:rFonts w:asciiTheme="minorHAnsi" w:hAnsiTheme="minorHAnsi" w:cstheme="minorHAnsi"/>
          <w:b/>
          <w:sz w:val="24"/>
          <w:szCs w:val="24"/>
        </w:rPr>
      </w:pPr>
      <w:r w:rsidRPr="00C7507F">
        <w:rPr>
          <w:rFonts w:asciiTheme="minorHAnsi" w:hAnsiTheme="minorHAnsi" w:cstheme="minorHAnsi"/>
          <w:b/>
          <w:spacing w:val="-2"/>
          <w:w w:val="90"/>
          <w:sz w:val="24"/>
          <w:szCs w:val="24"/>
        </w:rPr>
        <w:t>Materiały</w:t>
      </w:r>
    </w:p>
    <w:p w14:paraId="2620FBF5" w14:textId="77777777" w:rsidR="000E475C" w:rsidRPr="00C7507F" w:rsidRDefault="00000000">
      <w:pPr>
        <w:pStyle w:val="Akapitzlist"/>
        <w:numPr>
          <w:ilvl w:val="1"/>
          <w:numId w:val="6"/>
        </w:numPr>
        <w:tabs>
          <w:tab w:val="left" w:pos="883"/>
        </w:tabs>
        <w:ind w:left="883" w:hanging="383"/>
        <w:rPr>
          <w:rFonts w:asciiTheme="minorHAnsi" w:hAnsiTheme="minorHAnsi" w:cstheme="minorHAnsi"/>
          <w:b/>
          <w:sz w:val="24"/>
          <w:szCs w:val="24"/>
        </w:rPr>
      </w:pPr>
      <w:r w:rsidRPr="00C7507F">
        <w:rPr>
          <w:rFonts w:asciiTheme="minorHAnsi" w:hAnsiTheme="minorHAnsi" w:cstheme="minorHAnsi"/>
          <w:b/>
          <w:w w:val="80"/>
          <w:sz w:val="24"/>
          <w:szCs w:val="24"/>
        </w:rPr>
        <w:t>Ogólne</w:t>
      </w:r>
      <w:r w:rsidRPr="00C7507F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b/>
          <w:w w:val="80"/>
          <w:sz w:val="24"/>
          <w:szCs w:val="24"/>
        </w:rPr>
        <w:t>wymagania</w:t>
      </w:r>
      <w:r w:rsidRPr="00C7507F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b/>
          <w:w w:val="80"/>
          <w:sz w:val="24"/>
          <w:szCs w:val="24"/>
        </w:rPr>
        <w:t>dotyczące</w:t>
      </w:r>
      <w:r w:rsidRPr="00C7507F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b/>
          <w:spacing w:val="-2"/>
          <w:w w:val="80"/>
          <w:sz w:val="24"/>
          <w:szCs w:val="24"/>
        </w:rPr>
        <w:t>materiałów</w:t>
      </w:r>
    </w:p>
    <w:p w14:paraId="5A6EACCF" w14:textId="77777777" w:rsidR="000E475C" w:rsidRPr="00C7507F" w:rsidRDefault="00000000">
      <w:pPr>
        <w:pStyle w:val="Tekstpodstawowy"/>
        <w:spacing w:before="138" w:line="242" w:lineRule="auto"/>
        <w:ind w:left="500" w:right="701" w:firstLine="708"/>
        <w:jc w:val="both"/>
        <w:rPr>
          <w:rFonts w:asciiTheme="minorHAnsi" w:hAnsiTheme="minorHAnsi" w:cstheme="minorHAnsi"/>
        </w:rPr>
      </w:pPr>
      <w:r w:rsidRPr="00C7507F">
        <w:rPr>
          <w:rFonts w:asciiTheme="minorHAnsi" w:hAnsiTheme="minorHAnsi" w:cstheme="minorHAnsi"/>
          <w:w w:val="85"/>
        </w:rPr>
        <w:t xml:space="preserve">Do budowy powinny być użyte materiały odpowiadające wymogom określonym art.10 </w:t>
      </w:r>
      <w:r w:rsidRPr="00C7507F">
        <w:rPr>
          <w:rFonts w:asciiTheme="minorHAnsi" w:hAnsiTheme="minorHAnsi" w:cstheme="minorHAnsi"/>
          <w:w w:val="90"/>
        </w:rPr>
        <w:t xml:space="preserve">ustawy z dnia 7 lipca 1994 roku Prawo Budowlane Dz. U. z 2006r. Prawo Budowlane, </w:t>
      </w:r>
      <w:r w:rsidRPr="00C7507F">
        <w:rPr>
          <w:rFonts w:asciiTheme="minorHAnsi" w:hAnsiTheme="minorHAnsi" w:cstheme="minorHAnsi"/>
          <w:w w:val="85"/>
        </w:rPr>
        <w:t xml:space="preserve">Rozporządzeniu Ministra Wewnętrznych i Administracji z dnia 31 lipca 1998r w sprawie oceny </w:t>
      </w:r>
      <w:r w:rsidRPr="00C7507F">
        <w:rPr>
          <w:rFonts w:asciiTheme="minorHAnsi" w:hAnsiTheme="minorHAnsi" w:cstheme="minorHAnsi"/>
          <w:w w:val="90"/>
        </w:rPr>
        <w:t xml:space="preserve">zgodności, wzoru deklaracji zgodności oraz sposobu znakowania wyrobów budowlanych </w:t>
      </w:r>
      <w:r w:rsidRPr="00C7507F">
        <w:rPr>
          <w:rFonts w:asciiTheme="minorHAnsi" w:hAnsiTheme="minorHAnsi" w:cstheme="minorHAnsi"/>
          <w:w w:val="85"/>
        </w:rPr>
        <w:t>dopuszczonych</w:t>
      </w:r>
      <w:r w:rsidRPr="00C7507F">
        <w:rPr>
          <w:rFonts w:asciiTheme="minorHAnsi" w:hAnsiTheme="minorHAnsi" w:cstheme="minorHAnsi"/>
          <w:spacing w:val="-2"/>
          <w:w w:val="85"/>
        </w:rPr>
        <w:t xml:space="preserve"> </w:t>
      </w:r>
      <w:r w:rsidRPr="00C7507F">
        <w:rPr>
          <w:rFonts w:asciiTheme="minorHAnsi" w:hAnsiTheme="minorHAnsi" w:cstheme="minorHAnsi"/>
          <w:w w:val="85"/>
        </w:rPr>
        <w:t>do</w:t>
      </w:r>
      <w:r w:rsidRPr="00C7507F">
        <w:rPr>
          <w:rFonts w:asciiTheme="minorHAnsi" w:hAnsiTheme="minorHAnsi" w:cstheme="minorHAnsi"/>
          <w:spacing w:val="-2"/>
          <w:w w:val="85"/>
        </w:rPr>
        <w:t xml:space="preserve"> </w:t>
      </w:r>
      <w:r w:rsidRPr="00C7507F">
        <w:rPr>
          <w:rFonts w:asciiTheme="minorHAnsi" w:hAnsiTheme="minorHAnsi" w:cstheme="minorHAnsi"/>
          <w:w w:val="85"/>
        </w:rPr>
        <w:t>obrotu</w:t>
      </w:r>
      <w:r w:rsidRPr="00C7507F">
        <w:rPr>
          <w:rFonts w:asciiTheme="minorHAnsi" w:hAnsiTheme="minorHAnsi" w:cstheme="minorHAnsi"/>
          <w:spacing w:val="-2"/>
          <w:w w:val="85"/>
        </w:rPr>
        <w:t xml:space="preserve"> </w:t>
      </w:r>
      <w:r w:rsidRPr="00C7507F">
        <w:rPr>
          <w:rFonts w:asciiTheme="minorHAnsi" w:hAnsiTheme="minorHAnsi" w:cstheme="minorHAnsi"/>
          <w:w w:val="85"/>
        </w:rPr>
        <w:t>i</w:t>
      </w:r>
      <w:r w:rsidRPr="00C7507F">
        <w:rPr>
          <w:rFonts w:asciiTheme="minorHAnsi" w:hAnsiTheme="minorHAnsi" w:cstheme="minorHAnsi"/>
          <w:spacing w:val="-5"/>
          <w:w w:val="85"/>
        </w:rPr>
        <w:t xml:space="preserve"> </w:t>
      </w:r>
      <w:r w:rsidRPr="00C7507F">
        <w:rPr>
          <w:rFonts w:asciiTheme="minorHAnsi" w:hAnsiTheme="minorHAnsi" w:cstheme="minorHAnsi"/>
          <w:w w:val="85"/>
        </w:rPr>
        <w:t>powszechnego</w:t>
      </w:r>
      <w:r w:rsidRPr="00C7507F">
        <w:rPr>
          <w:rFonts w:asciiTheme="minorHAnsi" w:hAnsiTheme="minorHAnsi" w:cstheme="minorHAnsi"/>
          <w:spacing w:val="-2"/>
          <w:w w:val="85"/>
        </w:rPr>
        <w:t xml:space="preserve"> </w:t>
      </w:r>
      <w:r w:rsidRPr="00C7507F">
        <w:rPr>
          <w:rFonts w:asciiTheme="minorHAnsi" w:hAnsiTheme="minorHAnsi" w:cstheme="minorHAnsi"/>
          <w:w w:val="85"/>
        </w:rPr>
        <w:t>stosowania</w:t>
      </w:r>
      <w:r w:rsidRPr="00C7507F">
        <w:rPr>
          <w:rFonts w:asciiTheme="minorHAnsi" w:hAnsiTheme="minorHAnsi" w:cstheme="minorHAnsi"/>
          <w:spacing w:val="-2"/>
          <w:w w:val="85"/>
        </w:rPr>
        <w:t xml:space="preserve"> </w:t>
      </w:r>
      <w:r w:rsidRPr="00C7507F">
        <w:rPr>
          <w:rFonts w:asciiTheme="minorHAnsi" w:hAnsiTheme="minorHAnsi" w:cstheme="minorHAnsi"/>
          <w:w w:val="85"/>
        </w:rPr>
        <w:t>w</w:t>
      </w:r>
      <w:r w:rsidRPr="00C7507F">
        <w:rPr>
          <w:rFonts w:asciiTheme="minorHAnsi" w:hAnsiTheme="minorHAnsi" w:cstheme="minorHAnsi"/>
          <w:spacing w:val="-2"/>
          <w:w w:val="85"/>
        </w:rPr>
        <w:t xml:space="preserve"> </w:t>
      </w:r>
      <w:r w:rsidRPr="00C7507F">
        <w:rPr>
          <w:rFonts w:asciiTheme="minorHAnsi" w:hAnsiTheme="minorHAnsi" w:cstheme="minorHAnsi"/>
          <w:w w:val="85"/>
        </w:rPr>
        <w:t>budownictwie.</w:t>
      </w:r>
      <w:r w:rsidRPr="00C7507F">
        <w:rPr>
          <w:rFonts w:asciiTheme="minorHAnsi" w:hAnsiTheme="minorHAnsi" w:cstheme="minorHAnsi"/>
          <w:spacing w:val="-2"/>
          <w:w w:val="85"/>
        </w:rPr>
        <w:t xml:space="preserve"> </w:t>
      </w:r>
      <w:r w:rsidRPr="00C7507F">
        <w:rPr>
          <w:rFonts w:asciiTheme="minorHAnsi" w:hAnsiTheme="minorHAnsi" w:cstheme="minorHAnsi"/>
          <w:w w:val="85"/>
        </w:rPr>
        <w:t>Powinny</w:t>
      </w:r>
      <w:r w:rsidRPr="00C7507F">
        <w:rPr>
          <w:rFonts w:asciiTheme="minorHAnsi" w:hAnsiTheme="minorHAnsi" w:cstheme="minorHAnsi"/>
          <w:spacing w:val="-3"/>
          <w:w w:val="85"/>
        </w:rPr>
        <w:t xml:space="preserve"> </w:t>
      </w:r>
      <w:r w:rsidRPr="00C7507F">
        <w:rPr>
          <w:rFonts w:asciiTheme="minorHAnsi" w:hAnsiTheme="minorHAnsi" w:cstheme="minorHAnsi"/>
          <w:w w:val="85"/>
        </w:rPr>
        <w:t>spełnić</w:t>
      </w:r>
      <w:r w:rsidRPr="00C7507F">
        <w:rPr>
          <w:rFonts w:asciiTheme="minorHAnsi" w:hAnsiTheme="minorHAnsi" w:cstheme="minorHAnsi"/>
          <w:spacing w:val="-3"/>
          <w:w w:val="85"/>
        </w:rPr>
        <w:t xml:space="preserve"> </w:t>
      </w:r>
      <w:r w:rsidRPr="00C7507F">
        <w:rPr>
          <w:rFonts w:asciiTheme="minorHAnsi" w:hAnsiTheme="minorHAnsi" w:cstheme="minorHAnsi"/>
          <w:w w:val="85"/>
        </w:rPr>
        <w:t xml:space="preserve">warunki </w:t>
      </w:r>
      <w:r w:rsidRPr="00C7507F">
        <w:rPr>
          <w:rFonts w:asciiTheme="minorHAnsi" w:hAnsiTheme="minorHAnsi" w:cstheme="minorHAnsi"/>
          <w:w w:val="90"/>
        </w:rPr>
        <w:t xml:space="preserve">określone w odpowiednich normach przedmiotowych a w przypadku braku normy powinny </w:t>
      </w:r>
      <w:r w:rsidRPr="00C7507F">
        <w:rPr>
          <w:rFonts w:asciiTheme="minorHAnsi" w:hAnsiTheme="minorHAnsi" w:cstheme="minorHAnsi"/>
          <w:w w:val="80"/>
        </w:rPr>
        <w:t xml:space="preserve">odpowiadać warunkom technicznym wytwórni lub innym umownym warunkom. Do wykonani robót </w:t>
      </w:r>
      <w:r w:rsidRPr="00C7507F">
        <w:rPr>
          <w:rFonts w:asciiTheme="minorHAnsi" w:hAnsiTheme="minorHAnsi" w:cstheme="minorHAnsi"/>
          <w:w w:val="85"/>
        </w:rPr>
        <w:t>należy</w:t>
      </w:r>
      <w:r w:rsidRPr="00C7507F">
        <w:rPr>
          <w:rFonts w:asciiTheme="minorHAnsi" w:hAnsiTheme="minorHAnsi" w:cstheme="minorHAnsi"/>
          <w:spacing w:val="-3"/>
          <w:w w:val="85"/>
        </w:rPr>
        <w:t xml:space="preserve"> </w:t>
      </w:r>
      <w:r w:rsidRPr="00C7507F">
        <w:rPr>
          <w:rFonts w:asciiTheme="minorHAnsi" w:hAnsiTheme="minorHAnsi" w:cstheme="minorHAnsi"/>
          <w:w w:val="85"/>
        </w:rPr>
        <w:t>stosować</w:t>
      </w:r>
      <w:r w:rsidRPr="00C7507F">
        <w:rPr>
          <w:rFonts w:asciiTheme="minorHAnsi" w:hAnsiTheme="minorHAnsi" w:cstheme="minorHAnsi"/>
          <w:spacing w:val="-3"/>
          <w:w w:val="85"/>
        </w:rPr>
        <w:t xml:space="preserve"> </w:t>
      </w:r>
      <w:r w:rsidRPr="00C7507F">
        <w:rPr>
          <w:rFonts w:asciiTheme="minorHAnsi" w:hAnsiTheme="minorHAnsi" w:cstheme="minorHAnsi"/>
          <w:w w:val="85"/>
        </w:rPr>
        <w:t>materiały</w:t>
      </w:r>
      <w:r w:rsidRPr="00C7507F">
        <w:rPr>
          <w:rFonts w:asciiTheme="minorHAnsi" w:hAnsiTheme="minorHAnsi" w:cstheme="minorHAnsi"/>
          <w:spacing w:val="-3"/>
          <w:w w:val="85"/>
        </w:rPr>
        <w:t xml:space="preserve"> </w:t>
      </w:r>
      <w:r w:rsidRPr="00C7507F">
        <w:rPr>
          <w:rFonts w:asciiTheme="minorHAnsi" w:hAnsiTheme="minorHAnsi" w:cstheme="minorHAnsi"/>
          <w:w w:val="85"/>
        </w:rPr>
        <w:t>zgodne</w:t>
      </w:r>
      <w:r w:rsidRPr="00C7507F">
        <w:rPr>
          <w:rFonts w:asciiTheme="minorHAnsi" w:hAnsiTheme="minorHAnsi" w:cstheme="minorHAnsi"/>
          <w:spacing w:val="-2"/>
          <w:w w:val="85"/>
        </w:rPr>
        <w:t xml:space="preserve"> </w:t>
      </w:r>
      <w:r w:rsidRPr="00C7507F">
        <w:rPr>
          <w:rFonts w:asciiTheme="minorHAnsi" w:hAnsiTheme="minorHAnsi" w:cstheme="minorHAnsi"/>
          <w:w w:val="85"/>
        </w:rPr>
        <w:t>z</w:t>
      </w:r>
      <w:r w:rsidRPr="00C7507F">
        <w:rPr>
          <w:rFonts w:asciiTheme="minorHAnsi" w:hAnsiTheme="minorHAnsi" w:cstheme="minorHAnsi"/>
          <w:spacing w:val="-3"/>
          <w:w w:val="85"/>
        </w:rPr>
        <w:t xml:space="preserve"> </w:t>
      </w:r>
      <w:r w:rsidRPr="00C7507F">
        <w:rPr>
          <w:rFonts w:asciiTheme="minorHAnsi" w:hAnsiTheme="minorHAnsi" w:cstheme="minorHAnsi"/>
          <w:w w:val="85"/>
        </w:rPr>
        <w:t>dokumentacją</w:t>
      </w:r>
      <w:r w:rsidRPr="00C7507F">
        <w:rPr>
          <w:rFonts w:asciiTheme="minorHAnsi" w:hAnsiTheme="minorHAnsi" w:cstheme="minorHAnsi"/>
          <w:spacing w:val="-2"/>
          <w:w w:val="85"/>
        </w:rPr>
        <w:t xml:space="preserve"> </w:t>
      </w:r>
      <w:r w:rsidRPr="00C7507F">
        <w:rPr>
          <w:rFonts w:asciiTheme="minorHAnsi" w:hAnsiTheme="minorHAnsi" w:cstheme="minorHAnsi"/>
          <w:w w:val="85"/>
        </w:rPr>
        <w:t>projektową,</w:t>
      </w:r>
      <w:r w:rsidRPr="00C7507F">
        <w:rPr>
          <w:rFonts w:asciiTheme="minorHAnsi" w:hAnsiTheme="minorHAnsi" w:cstheme="minorHAnsi"/>
          <w:spacing w:val="-2"/>
          <w:w w:val="85"/>
        </w:rPr>
        <w:t xml:space="preserve"> </w:t>
      </w:r>
      <w:r w:rsidRPr="00C7507F">
        <w:rPr>
          <w:rFonts w:asciiTheme="minorHAnsi" w:hAnsiTheme="minorHAnsi" w:cstheme="minorHAnsi"/>
          <w:w w:val="85"/>
        </w:rPr>
        <w:t>opisem</w:t>
      </w:r>
      <w:r w:rsidRPr="00C7507F">
        <w:rPr>
          <w:rFonts w:asciiTheme="minorHAnsi" w:hAnsiTheme="minorHAnsi" w:cstheme="minorHAnsi"/>
          <w:spacing w:val="-3"/>
          <w:w w:val="85"/>
        </w:rPr>
        <w:t xml:space="preserve"> </w:t>
      </w:r>
      <w:r w:rsidRPr="00C7507F">
        <w:rPr>
          <w:rFonts w:asciiTheme="minorHAnsi" w:hAnsiTheme="minorHAnsi" w:cstheme="minorHAnsi"/>
          <w:w w:val="85"/>
        </w:rPr>
        <w:t>technicznym</w:t>
      </w:r>
      <w:r w:rsidRPr="00C7507F">
        <w:rPr>
          <w:rFonts w:asciiTheme="minorHAnsi" w:hAnsiTheme="minorHAnsi" w:cstheme="minorHAnsi"/>
          <w:spacing w:val="-3"/>
          <w:w w:val="85"/>
        </w:rPr>
        <w:t xml:space="preserve"> </w:t>
      </w:r>
      <w:r w:rsidRPr="00C7507F">
        <w:rPr>
          <w:rFonts w:asciiTheme="minorHAnsi" w:hAnsiTheme="minorHAnsi" w:cstheme="minorHAnsi"/>
          <w:w w:val="85"/>
        </w:rPr>
        <w:t>i</w:t>
      </w:r>
      <w:r w:rsidRPr="00C7507F">
        <w:rPr>
          <w:rFonts w:asciiTheme="minorHAnsi" w:hAnsiTheme="minorHAnsi" w:cstheme="minorHAnsi"/>
          <w:spacing w:val="-3"/>
          <w:w w:val="85"/>
        </w:rPr>
        <w:t xml:space="preserve"> </w:t>
      </w:r>
      <w:r w:rsidRPr="00C7507F">
        <w:rPr>
          <w:rFonts w:asciiTheme="minorHAnsi" w:hAnsiTheme="minorHAnsi" w:cstheme="minorHAnsi"/>
          <w:w w:val="85"/>
        </w:rPr>
        <w:t>rysunkami. Materiały,</w:t>
      </w:r>
      <w:r w:rsidRPr="00C7507F">
        <w:rPr>
          <w:rFonts w:asciiTheme="minorHAnsi" w:hAnsiTheme="minorHAnsi" w:cstheme="minorHAnsi"/>
          <w:spacing w:val="-3"/>
          <w:w w:val="85"/>
        </w:rPr>
        <w:t xml:space="preserve"> </w:t>
      </w:r>
      <w:r w:rsidRPr="00C7507F">
        <w:rPr>
          <w:rFonts w:asciiTheme="minorHAnsi" w:hAnsiTheme="minorHAnsi" w:cstheme="minorHAnsi"/>
          <w:w w:val="85"/>
        </w:rPr>
        <w:t>wyroby</w:t>
      </w:r>
      <w:r w:rsidRPr="00C7507F">
        <w:rPr>
          <w:rFonts w:asciiTheme="minorHAnsi" w:hAnsiTheme="minorHAnsi" w:cstheme="minorHAnsi"/>
          <w:spacing w:val="-4"/>
          <w:w w:val="85"/>
        </w:rPr>
        <w:t xml:space="preserve"> </w:t>
      </w:r>
      <w:r w:rsidRPr="00C7507F">
        <w:rPr>
          <w:rFonts w:asciiTheme="minorHAnsi" w:hAnsiTheme="minorHAnsi" w:cstheme="minorHAnsi"/>
          <w:w w:val="85"/>
        </w:rPr>
        <w:t>i</w:t>
      </w:r>
      <w:r w:rsidRPr="00C7507F">
        <w:rPr>
          <w:rFonts w:asciiTheme="minorHAnsi" w:hAnsiTheme="minorHAnsi" w:cstheme="minorHAnsi"/>
          <w:spacing w:val="-6"/>
          <w:w w:val="85"/>
        </w:rPr>
        <w:t xml:space="preserve"> </w:t>
      </w:r>
      <w:r w:rsidRPr="00C7507F">
        <w:rPr>
          <w:rFonts w:asciiTheme="minorHAnsi" w:hAnsiTheme="minorHAnsi" w:cstheme="minorHAnsi"/>
          <w:w w:val="85"/>
        </w:rPr>
        <w:t>urządzenia,</w:t>
      </w:r>
      <w:r w:rsidRPr="00C7507F">
        <w:rPr>
          <w:rFonts w:asciiTheme="minorHAnsi" w:hAnsiTheme="minorHAnsi" w:cstheme="minorHAnsi"/>
          <w:spacing w:val="-3"/>
          <w:w w:val="85"/>
        </w:rPr>
        <w:t xml:space="preserve"> </w:t>
      </w:r>
      <w:r w:rsidRPr="00C7507F">
        <w:rPr>
          <w:rFonts w:asciiTheme="minorHAnsi" w:hAnsiTheme="minorHAnsi" w:cstheme="minorHAnsi"/>
          <w:w w:val="85"/>
        </w:rPr>
        <w:t>dla</w:t>
      </w:r>
      <w:r w:rsidRPr="00C7507F">
        <w:rPr>
          <w:rFonts w:asciiTheme="minorHAnsi" w:hAnsiTheme="minorHAnsi" w:cstheme="minorHAnsi"/>
          <w:spacing w:val="-3"/>
          <w:w w:val="85"/>
        </w:rPr>
        <w:t xml:space="preserve"> </w:t>
      </w:r>
      <w:r w:rsidRPr="00C7507F">
        <w:rPr>
          <w:rFonts w:asciiTheme="minorHAnsi" w:hAnsiTheme="minorHAnsi" w:cstheme="minorHAnsi"/>
          <w:w w:val="85"/>
        </w:rPr>
        <w:t>których</w:t>
      </w:r>
      <w:r w:rsidRPr="00C7507F">
        <w:rPr>
          <w:rFonts w:asciiTheme="minorHAnsi" w:hAnsiTheme="minorHAnsi" w:cstheme="minorHAnsi"/>
          <w:spacing w:val="-3"/>
          <w:w w:val="85"/>
        </w:rPr>
        <w:t xml:space="preserve"> </w:t>
      </w:r>
      <w:r w:rsidRPr="00C7507F">
        <w:rPr>
          <w:rFonts w:asciiTheme="minorHAnsi" w:hAnsiTheme="minorHAnsi" w:cstheme="minorHAnsi"/>
          <w:w w:val="85"/>
        </w:rPr>
        <w:t>wymaga</w:t>
      </w:r>
      <w:r w:rsidRPr="00C7507F">
        <w:rPr>
          <w:rFonts w:asciiTheme="minorHAnsi" w:hAnsiTheme="minorHAnsi" w:cstheme="minorHAnsi"/>
          <w:spacing w:val="-2"/>
          <w:w w:val="85"/>
        </w:rPr>
        <w:t xml:space="preserve"> </w:t>
      </w:r>
      <w:r w:rsidRPr="00C7507F">
        <w:rPr>
          <w:rFonts w:asciiTheme="minorHAnsi" w:hAnsiTheme="minorHAnsi" w:cstheme="minorHAnsi"/>
          <w:w w:val="85"/>
        </w:rPr>
        <w:t>się</w:t>
      </w:r>
      <w:r w:rsidRPr="00C7507F">
        <w:rPr>
          <w:rFonts w:asciiTheme="minorHAnsi" w:hAnsiTheme="minorHAnsi" w:cstheme="minorHAnsi"/>
          <w:spacing w:val="-3"/>
          <w:w w:val="85"/>
        </w:rPr>
        <w:t xml:space="preserve"> </w:t>
      </w:r>
      <w:r w:rsidRPr="00C7507F">
        <w:rPr>
          <w:rFonts w:asciiTheme="minorHAnsi" w:hAnsiTheme="minorHAnsi" w:cstheme="minorHAnsi"/>
          <w:w w:val="85"/>
        </w:rPr>
        <w:t>certyfikatów</w:t>
      </w:r>
      <w:r w:rsidRPr="00C7507F">
        <w:rPr>
          <w:rFonts w:asciiTheme="minorHAnsi" w:hAnsiTheme="minorHAnsi" w:cstheme="minorHAnsi"/>
          <w:spacing w:val="-4"/>
          <w:w w:val="85"/>
        </w:rPr>
        <w:t xml:space="preserve"> </w:t>
      </w:r>
      <w:r w:rsidRPr="00C7507F">
        <w:rPr>
          <w:rFonts w:asciiTheme="minorHAnsi" w:hAnsiTheme="minorHAnsi" w:cstheme="minorHAnsi"/>
          <w:w w:val="85"/>
        </w:rPr>
        <w:t>lub</w:t>
      </w:r>
      <w:r w:rsidRPr="00C7507F">
        <w:rPr>
          <w:rFonts w:asciiTheme="minorHAnsi" w:hAnsiTheme="minorHAnsi" w:cstheme="minorHAnsi"/>
          <w:spacing w:val="-3"/>
          <w:w w:val="85"/>
        </w:rPr>
        <w:t xml:space="preserve"> </w:t>
      </w:r>
      <w:r w:rsidRPr="00C7507F">
        <w:rPr>
          <w:rFonts w:asciiTheme="minorHAnsi" w:hAnsiTheme="minorHAnsi" w:cstheme="minorHAnsi"/>
          <w:w w:val="85"/>
        </w:rPr>
        <w:t>świadectw</w:t>
      </w:r>
      <w:r w:rsidRPr="00C7507F">
        <w:rPr>
          <w:rFonts w:asciiTheme="minorHAnsi" w:hAnsiTheme="minorHAnsi" w:cstheme="minorHAnsi"/>
          <w:spacing w:val="-4"/>
          <w:w w:val="85"/>
        </w:rPr>
        <w:t xml:space="preserve"> </w:t>
      </w:r>
      <w:r w:rsidRPr="00C7507F">
        <w:rPr>
          <w:rFonts w:asciiTheme="minorHAnsi" w:hAnsiTheme="minorHAnsi" w:cstheme="minorHAnsi"/>
          <w:w w:val="85"/>
        </w:rPr>
        <w:t>jakości</w:t>
      </w:r>
      <w:r w:rsidRPr="00C7507F">
        <w:rPr>
          <w:rFonts w:asciiTheme="minorHAnsi" w:hAnsiTheme="minorHAnsi" w:cstheme="minorHAnsi"/>
          <w:spacing w:val="-4"/>
          <w:w w:val="85"/>
        </w:rPr>
        <w:t xml:space="preserve"> </w:t>
      </w:r>
      <w:r w:rsidRPr="00C7507F">
        <w:rPr>
          <w:rFonts w:asciiTheme="minorHAnsi" w:hAnsiTheme="minorHAnsi" w:cstheme="minorHAnsi"/>
          <w:w w:val="85"/>
        </w:rPr>
        <w:t>należy dostarczyć z tymi dokumentami materiały.</w:t>
      </w:r>
    </w:p>
    <w:p w14:paraId="699D6AD7" w14:textId="77777777" w:rsidR="000E475C" w:rsidRPr="00C7507F" w:rsidRDefault="000E475C">
      <w:pPr>
        <w:pStyle w:val="Tekstpodstawowy"/>
        <w:rPr>
          <w:rFonts w:asciiTheme="minorHAnsi" w:hAnsiTheme="minorHAnsi" w:cstheme="minorHAnsi"/>
        </w:rPr>
        <w:sectPr w:rsidR="000E475C" w:rsidRPr="00C7507F">
          <w:pgSz w:w="11900" w:h="16840"/>
          <w:pgMar w:top="1180" w:right="708" w:bottom="1240" w:left="1275" w:header="0" w:footer="1059" w:gutter="0"/>
          <w:cols w:space="708"/>
        </w:sectPr>
      </w:pPr>
    </w:p>
    <w:p w14:paraId="5718B211" w14:textId="77777777" w:rsidR="000E475C" w:rsidRPr="00C7507F" w:rsidRDefault="00000000">
      <w:pPr>
        <w:pStyle w:val="Akapitzlist"/>
        <w:numPr>
          <w:ilvl w:val="1"/>
          <w:numId w:val="6"/>
        </w:numPr>
        <w:tabs>
          <w:tab w:val="left" w:pos="883"/>
        </w:tabs>
        <w:spacing w:before="87"/>
        <w:ind w:left="883" w:hanging="383"/>
        <w:rPr>
          <w:rFonts w:asciiTheme="minorHAnsi" w:hAnsiTheme="minorHAnsi" w:cstheme="minorHAnsi"/>
          <w:b/>
          <w:sz w:val="24"/>
          <w:szCs w:val="24"/>
        </w:rPr>
      </w:pPr>
      <w:r w:rsidRPr="00C7507F">
        <w:rPr>
          <w:rFonts w:asciiTheme="minorHAnsi" w:hAnsiTheme="minorHAnsi" w:cstheme="minorHAnsi"/>
          <w:b/>
          <w:w w:val="80"/>
          <w:sz w:val="24"/>
          <w:szCs w:val="24"/>
        </w:rPr>
        <w:lastRenderedPageBreak/>
        <w:t>Odbiór</w:t>
      </w:r>
      <w:r w:rsidRPr="00C7507F">
        <w:rPr>
          <w:rFonts w:asciiTheme="minorHAnsi" w:hAnsiTheme="minorHAnsi" w:cstheme="minorHAnsi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b/>
          <w:w w:val="80"/>
          <w:sz w:val="24"/>
          <w:szCs w:val="24"/>
        </w:rPr>
        <w:t>materiałów</w:t>
      </w:r>
      <w:r w:rsidRPr="00C7507F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b/>
          <w:w w:val="80"/>
          <w:sz w:val="24"/>
          <w:szCs w:val="24"/>
        </w:rPr>
        <w:t>na</w:t>
      </w:r>
      <w:r w:rsidRPr="00C7507F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b/>
          <w:spacing w:val="-2"/>
          <w:w w:val="80"/>
          <w:sz w:val="24"/>
          <w:szCs w:val="24"/>
        </w:rPr>
        <w:t>budowie</w:t>
      </w:r>
    </w:p>
    <w:p w14:paraId="69740898" w14:textId="77777777" w:rsidR="000E475C" w:rsidRPr="00C7507F" w:rsidRDefault="00000000">
      <w:pPr>
        <w:pStyle w:val="Akapitzlist"/>
        <w:numPr>
          <w:ilvl w:val="2"/>
          <w:numId w:val="6"/>
        </w:numPr>
        <w:tabs>
          <w:tab w:val="left" w:pos="648"/>
        </w:tabs>
        <w:spacing w:before="139"/>
        <w:ind w:left="500" w:right="700" w:firstLine="0"/>
        <w:jc w:val="both"/>
        <w:rPr>
          <w:rFonts w:asciiTheme="minorHAnsi" w:hAnsiTheme="minorHAnsi" w:cstheme="minorHAnsi"/>
          <w:sz w:val="24"/>
          <w:szCs w:val="24"/>
        </w:rPr>
      </w:pPr>
      <w:r w:rsidRPr="00C7507F">
        <w:rPr>
          <w:rFonts w:asciiTheme="minorHAnsi" w:hAnsiTheme="minorHAnsi" w:cstheme="minorHAnsi"/>
          <w:w w:val="85"/>
          <w:sz w:val="24"/>
          <w:szCs w:val="24"/>
        </w:rPr>
        <w:t>Materiały</w:t>
      </w:r>
      <w:r w:rsidRPr="00C7507F">
        <w:rPr>
          <w:rFonts w:asciiTheme="minorHAnsi" w:hAnsiTheme="minorHAnsi" w:cstheme="minorHAnsi"/>
          <w:spacing w:val="-2"/>
          <w:w w:val="85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w w:val="85"/>
          <w:sz w:val="24"/>
          <w:szCs w:val="24"/>
        </w:rPr>
        <w:t>należy</w:t>
      </w:r>
      <w:r w:rsidRPr="00C7507F">
        <w:rPr>
          <w:rFonts w:asciiTheme="minorHAnsi" w:hAnsiTheme="minorHAnsi" w:cstheme="minorHAnsi"/>
          <w:spacing w:val="-3"/>
          <w:w w:val="85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w w:val="85"/>
          <w:sz w:val="24"/>
          <w:szCs w:val="24"/>
        </w:rPr>
        <w:t>dostarczać</w:t>
      </w:r>
      <w:r w:rsidRPr="00C7507F">
        <w:rPr>
          <w:rFonts w:asciiTheme="minorHAnsi" w:hAnsiTheme="minorHAnsi" w:cstheme="minorHAnsi"/>
          <w:spacing w:val="-2"/>
          <w:w w:val="85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w w:val="85"/>
          <w:sz w:val="24"/>
          <w:szCs w:val="24"/>
        </w:rPr>
        <w:t>na budowę wraz</w:t>
      </w:r>
      <w:r w:rsidRPr="00C7507F">
        <w:rPr>
          <w:rFonts w:asciiTheme="minorHAnsi" w:hAnsiTheme="minorHAnsi" w:cstheme="minorHAnsi"/>
          <w:spacing w:val="-2"/>
          <w:w w:val="85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w w:val="85"/>
          <w:sz w:val="24"/>
          <w:szCs w:val="24"/>
        </w:rPr>
        <w:t>ze świadectwami</w:t>
      </w:r>
      <w:r w:rsidRPr="00C7507F">
        <w:rPr>
          <w:rFonts w:asciiTheme="minorHAnsi" w:hAnsiTheme="minorHAnsi" w:cstheme="minorHAnsi"/>
          <w:spacing w:val="-2"/>
          <w:w w:val="85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w w:val="85"/>
          <w:sz w:val="24"/>
          <w:szCs w:val="24"/>
        </w:rPr>
        <w:t>jakości,</w:t>
      </w:r>
      <w:r w:rsidRPr="00C7507F">
        <w:rPr>
          <w:rFonts w:asciiTheme="minorHAnsi" w:hAnsiTheme="minorHAnsi" w:cstheme="minorHAnsi"/>
          <w:spacing w:val="-1"/>
          <w:w w:val="85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w w:val="85"/>
          <w:sz w:val="24"/>
          <w:szCs w:val="24"/>
        </w:rPr>
        <w:t>kartami</w:t>
      </w:r>
      <w:r w:rsidRPr="00C7507F">
        <w:rPr>
          <w:rFonts w:asciiTheme="minorHAnsi" w:hAnsiTheme="minorHAnsi" w:cstheme="minorHAnsi"/>
          <w:spacing w:val="-2"/>
          <w:w w:val="85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w w:val="85"/>
          <w:sz w:val="24"/>
          <w:szCs w:val="24"/>
        </w:rPr>
        <w:t>gwarancyjnymi, protokołami odbioru technicznego.</w:t>
      </w:r>
    </w:p>
    <w:p w14:paraId="237AA7EE" w14:textId="77777777" w:rsidR="000E475C" w:rsidRPr="00C7507F" w:rsidRDefault="00000000">
      <w:pPr>
        <w:pStyle w:val="Akapitzlist"/>
        <w:numPr>
          <w:ilvl w:val="2"/>
          <w:numId w:val="6"/>
        </w:numPr>
        <w:tabs>
          <w:tab w:val="left" w:pos="703"/>
        </w:tabs>
        <w:spacing w:before="6" w:line="244" w:lineRule="auto"/>
        <w:ind w:left="500" w:right="700" w:firstLine="0"/>
        <w:jc w:val="both"/>
        <w:rPr>
          <w:rFonts w:asciiTheme="minorHAnsi" w:hAnsiTheme="minorHAnsi" w:cstheme="minorHAnsi"/>
          <w:sz w:val="24"/>
          <w:szCs w:val="24"/>
        </w:rPr>
      </w:pPr>
      <w:r w:rsidRPr="00C7507F">
        <w:rPr>
          <w:rFonts w:asciiTheme="minorHAnsi" w:hAnsiTheme="minorHAnsi" w:cstheme="minorHAnsi"/>
          <w:w w:val="90"/>
          <w:sz w:val="24"/>
          <w:szCs w:val="24"/>
        </w:rPr>
        <w:t xml:space="preserve">Dostarczone na miejsce budowy materiały należy sprawdzić pod względem zgodności z </w:t>
      </w:r>
      <w:r w:rsidRPr="00C7507F">
        <w:rPr>
          <w:rFonts w:asciiTheme="minorHAnsi" w:hAnsiTheme="minorHAnsi" w:cstheme="minorHAnsi"/>
          <w:w w:val="85"/>
          <w:sz w:val="24"/>
          <w:szCs w:val="24"/>
        </w:rPr>
        <w:t>dokumentacją</w:t>
      </w:r>
      <w:r w:rsidRPr="00C7507F">
        <w:rPr>
          <w:rFonts w:asciiTheme="minorHAnsi" w:hAnsiTheme="minorHAnsi" w:cstheme="minorHAnsi"/>
          <w:spacing w:val="-6"/>
          <w:w w:val="85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w w:val="85"/>
          <w:sz w:val="24"/>
          <w:szCs w:val="24"/>
        </w:rPr>
        <w:t>projektową</w:t>
      </w:r>
      <w:r w:rsidRPr="00C7507F">
        <w:rPr>
          <w:rFonts w:asciiTheme="minorHAnsi" w:hAnsiTheme="minorHAnsi" w:cstheme="minorHAnsi"/>
          <w:spacing w:val="-6"/>
          <w:w w:val="85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w w:val="85"/>
          <w:sz w:val="24"/>
          <w:szCs w:val="24"/>
        </w:rPr>
        <w:t>oraz</w:t>
      </w:r>
      <w:r w:rsidRPr="00C7507F">
        <w:rPr>
          <w:rFonts w:asciiTheme="minorHAnsi" w:hAnsiTheme="minorHAnsi" w:cstheme="minorHAnsi"/>
          <w:spacing w:val="-6"/>
          <w:w w:val="85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w w:val="85"/>
          <w:sz w:val="24"/>
          <w:szCs w:val="24"/>
        </w:rPr>
        <w:t>kompletności</w:t>
      </w:r>
      <w:r w:rsidRPr="00C7507F">
        <w:rPr>
          <w:rFonts w:asciiTheme="minorHAnsi" w:hAnsiTheme="minorHAnsi" w:cstheme="minorHAnsi"/>
          <w:spacing w:val="-6"/>
          <w:w w:val="85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w w:val="85"/>
          <w:sz w:val="24"/>
          <w:szCs w:val="24"/>
        </w:rPr>
        <w:t>i</w:t>
      </w:r>
      <w:r w:rsidRPr="00C7507F">
        <w:rPr>
          <w:rFonts w:asciiTheme="minorHAnsi" w:hAnsiTheme="minorHAnsi" w:cstheme="minorHAnsi"/>
          <w:spacing w:val="-6"/>
          <w:w w:val="85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w w:val="85"/>
          <w:sz w:val="24"/>
          <w:szCs w:val="24"/>
        </w:rPr>
        <w:t>zgodności</w:t>
      </w:r>
      <w:r w:rsidRPr="00C7507F">
        <w:rPr>
          <w:rFonts w:asciiTheme="minorHAnsi" w:hAnsiTheme="minorHAnsi" w:cstheme="minorHAnsi"/>
          <w:spacing w:val="-6"/>
          <w:w w:val="85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w w:val="85"/>
          <w:sz w:val="24"/>
          <w:szCs w:val="24"/>
        </w:rPr>
        <w:t>z</w:t>
      </w:r>
      <w:r w:rsidRPr="00C7507F">
        <w:rPr>
          <w:rFonts w:asciiTheme="minorHAnsi" w:hAnsiTheme="minorHAnsi" w:cstheme="minorHAnsi"/>
          <w:spacing w:val="-6"/>
          <w:w w:val="85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w w:val="85"/>
          <w:sz w:val="24"/>
          <w:szCs w:val="24"/>
        </w:rPr>
        <w:t>danymi</w:t>
      </w:r>
      <w:r w:rsidRPr="00C7507F">
        <w:rPr>
          <w:rFonts w:asciiTheme="minorHAnsi" w:hAnsiTheme="minorHAnsi" w:cstheme="minorHAnsi"/>
          <w:spacing w:val="-6"/>
          <w:w w:val="85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w w:val="85"/>
          <w:sz w:val="24"/>
          <w:szCs w:val="24"/>
        </w:rPr>
        <w:t>producenta.</w:t>
      </w:r>
    </w:p>
    <w:p w14:paraId="338920D7" w14:textId="77777777" w:rsidR="000E475C" w:rsidRPr="00C7507F" w:rsidRDefault="00000000">
      <w:pPr>
        <w:pStyle w:val="Akapitzlist"/>
        <w:numPr>
          <w:ilvl w:val="2"/>
          <w:numId w:val="6"/>
        </w:numPr>
        <w:tabs>
          <w:tab w:val="left" w:pos="619"/>
        </w:tabs>
        <w:spacing w:before="0" w:line="242" w:lineRule="auto"/>
        <w:ind w:left="500" w:right="700" w:firstLine="0"/>
        <w:jc w:val="both"/>
        <w:rPr>
          <w:rFonts w:asciiTheme="minorHAnsi" w:hAnsiTheme="minorHAnsi" w:cstheme="minorHAnsi"/>
          <w:sz w:val="24"/>
          <w:szCs w:val="24"/>
        </w:rPr>
      </w:pPr>
      <w:r w:rsidRPr="00C7507F">
        <w:rPr>
          <w:rFonts w:asciiTheme="minorHAnsi" w:hAnsiTheme="minorHAnsi" w:cstheme="minorHAnsi"/>
          <w:w w:val="80"/>
          <w:sz w:val="24"/>
          <w:szCs w:val="24"/>
        </w:rPr>
        <w:t xml:space="preserve">W przypadku stwierdzenia wad lub nasuwających się wątpliwości mogących mieć wpływ na jakość </w:t>
      </w:r>
      <w:r w:rsidRPr="00C7507F">
        <w:rPr>
          <w:rFonts w:asciiTheme="minorHAnsi" w:hAnsiTheme="minorHAnsi" w:cstheme="minorHAnsi"/>
          <w:w w:val="85"/>
          <w:sz w:val="24"/>
          <w:szCs w:val="24"/>
        </w:rPr>
        <w:t xml:space="preserve">wykonania robót, materiały należy przed ich wbudowaniem poddać badaniom określonym przez </w:t>
      </w:r>
      <w:r w:rsidRPr="00C7507F">
        <w:rPr>
          <w:rFonts w:asciiTheme="minorHAnsi" w:hAnsiTheme="minorHAnsi" w:cstheme="minorHAnsi"/>
          <w:w w:val="90"/>
          <w:sz w:val="24"/>
          <w:szCs w:val="24"/>
        </w:rPr>
        <w:t>dozór</w:t>
      </w:r>
      <w:r w:rsidRPr="00C7507F">
        <w:rPr>
          <w:rFonts w:asciiTheme="minorHAnsi" w:hAnsiTheme="minorHAnsi" w:cstheme="minorHAnsi"/>
          <w:spacing w:val="-9"/>
          <w:w w:val="90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w w:val="90"/>
          <w:sz w:val="24"/>
          <w:szCs w:val="24"/>
        </w:rPr>
        <w:t>techniczny</w:t>
      </w:r>
      <w:r w:rsidRPr="00C7507F">
        <w:rPr>
          <w:rFonts w:asciiTheme="minorHAnsi" w:hAnsiTheme="minorHAnsi" w:cstheme="minorHAnsi"/>
          <w:spacing w:val="-9"/>
          <w:w w:val="90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w w:val="90"/>
          <w:sz w:val="24"/>
          <w:szCs w:val="24"/>
        </w:rPr>
        <w:t>robót.</w:t>
      </w:r>
    </w:p>
    <w:p w14:paraId="2EBDA79B" w14:textId="77777777" w:rsidR="000E475C" w:rsidRPr="00C7507F" w:rsidRDefault="00000000">
      <w:pPr>
        <w:pStyle w:val="Akapitzlist"/>
        <w:numPr>
          <w:ilvl w:val="1"/>
          <w:numId w:val="6"/>
        </w:numPr>
        <w:tabs>
          <w:tab w:val="left" w:pos="883"/>
        </w:tabs>
        <w:spacing w:before="181"/>
        <w:ind w:left="883" w:hanging="383"/>
        <w:rPr>
          <w:rFonts w:asciiTheme="minorHAnsi" w:hAnsiTheme="minorHAnsi" w:cstheme="minorHAnsi"/>
          <w:b/>
          <w:sz w:val="24"/>
          <w:szCs w:val="24"/>
        </w:rPr>
      </w:pPr>
      <w:r w:rsidRPr="00C7507F">
        <w:rPr>
          <w:rFonts w:asciiTheme="minorHAnsi" w:hAnsiTheme="minorHAnsi" w:cstheme="minorHAnsi"/>
          <w:b/>
          <w:w w:val="80"/>
          <w:sz w:val="24"/>
          <w:szCs w:val="24"/>
        </w:rPr>
        <w:t>Składowanie</w:t>
      </w:r>
      <w:r w:rsidRPr="00C7507F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b/>
          <w:w w:val="80"/>
          <w:sz w:val="24"/>
          <w:szCs w:val="24"/>
        </w:rPr>
        <w:t>materiałów</w:t>
      </w:r>
      <w:r w:rsidRPr="00C7507F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b/>
          <w:w w:val="80"/>
          <w:sz w:val="24"/>
          <w:szCs w:val="24"/>
        </w:rPr>
        <w:t>na</w:t>
      </w:r>
      <w:r w:rsidRPr="00C7507F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b/>
          <w:spacing w:val="-2"/>
          <w:w w:val="80"/>
          <w:sz w:val="24"/>
          <w:szCs w:val="24"/>
        </w:rPr>
        <w:t>budowie</w:t>
      </w:r>
    </w:p>
    <w:p w14:paraId="3CD3B46F" w14:textId="77777777" w:rsidR="000E475C" w:rsidRPr="00C7507F" w:rsidRDefault="00000000">
      <w:pPr>
        <w:pStyle w:val="Tekstpodstawowy"/>
        <w:spacing w:before="141" w:line="242" w:lineRule="auto"/>
        <w:ind w:left="501" w:right="699" w:firstLine="707"/>
        <w:jc w:val="both"/>
        <w:rPr>
          <w:rFonts w:asciiTheme="minorHAnsi" w:hAnsiTheme="minorHAnsi" w:cstheme="minorHAnsi"/>
        </w:rPr>
      </w:pPr>
      <w:r w:rsidRPr="00C7507F">
        <w:rPr>
          <w:rFonts w:asciiTheme="minorHAnsi" w:hAnsiTheme="minorHAnsi" w:cstheme="minorHAnsi"/>
          <w:w w:val="85"/>
        </w:rPr>
        <w:t xml:space="preserve">Składowanie materiałów powinno odbywać się zgodnie z zaleceniami producentów, w </w:t>
      </w:r>
      <w:r w:rsidRPr="00C7507F">
        <w:rPr>
          <w:rFonts w:asciiTheme="minorHAnsi" w:hAnsiTheme="minorHAnsi" w:cstheme="minorHAnsi"/>
          <w:w w:val="90"/>
        </w:rPr>
        <w:t>warunkach zapobiegających zniszczeniu, uszkodzeniu lub pogorszeniu się właściwości technicznych</w:t>
      </w:r>
      <w:r w:rsidRPr="00C7507F">
        <w:rPr>
          <w:rFonts w:asciiTheme="minorHAnsi" w:hAnsiTheme="minorHAnsi" w:cstheme="minorHAnsi"/>
          <w:spacing w:val="-2"/>
          <w:w w:val="90"/>
        </w:rPr>
        <w:t xml:space="preserve"> </w:t>
      </w:r>
      <w:r w:rsidRPr="00C7507F">
        <w:rPr>
          <w:rFonts w:asciiTheme="minorHAnsi" w:hAnsiTheme="minorHAnsi" w:cstheme="minorHAnsi"/>
          <w:w w:val="90"/>
        </w:rPr>
        <w:t>na</w:t>
      </w:r>
      <w:r w:rsidRPr="00C7507F">
        <w:rPr>
          <w:rFonts w:asciiTheme="minorHAnsi" w:hAnsiTheme="minorHAnsi" w:cstheme="minorHAnsi"/>
          <w:spacing w:val="-2"/>
          <w:w w:val="90"/>
        </w:rPr>
        <w:t xml:space="preserve"> </w:t>
      </w:r>
      <w:r w:rsidRPr="00C7507F">
        <w:rPr>
          <w:rFonts w:asciiTheme="minorHAnsi" w:hAnsiTheme="minorHAnsi" w:cstheme="minorHAnsi"/>
          <w:w w:val="90"/>
        </w:rPr>
        <w:t>skutek</w:t>
      </w:r>
      <w:r w:rsidRPr="00C7507F">
        <w:rPr>
          <w:rFonts w:asciiTheme="minorHAnsi" w:hAnsiTheme="minorHAnsi" w:cstheme="minorHAnsi"/>
          <w:spacing w:val="-3"/>
          <w:w w:val="90"/>
        </w:rPr>
        <w:t xml:space="preserve"> </w:t>
      </w:r>
      <w:r w:rsidRPr="00C7507F">
        <w:rPr>
          <w:rFonts w:asciiTheme="minorHAnsi" w:hAnsiTheme="minorHAnsi" w:cstheme="minorHAnsi"/>
          <w:w w:val="90"/>
        </w:rPr>
        <w:t>wpływu</w:t>
      </w:r>
      <w:r w:rsidRPr="00C7507F">
        <w:rPr>
          <w:rFonts w:asciiTheme="minorHAnsi" w:hAnsiTheme="minorHAnsi" w:cstheme="minorHAnsi"/>
          <w:spacing w:val="-2"/>
          <w:w w:val="90"/>
        </w:rPr>
        <w:t xml:space="preserve"> </w:t>
      </w:r>
      <w:r w:rsidRPr="00C7507F">
        <w:rPr>
          <w:rFonts w:asciiTheme="minorHAnsi" w:hAnsiTheme="minorHAnsi" w:cstheme="minorHAnsi"/>
          <w:w w:val="90"/>
        </w:rPr>
        <w:t>czynników</w:t>
      </w:r>
      <w:r w:rsidRPr="00C7507F">
        <w:rPr>
          <w:rFonts w:asciiTheme="minorHAnsi" w:hAnsiTheme="minorHAnsi" w:cstheme="minorHAnsi"/>
          <w:spacing w:val="-2"/>
          <w:w w:val="90"/>
        </w:rPr>
        <w:t xml:space="preserve"> </w:t>
      </w:r>
      <w:r w:rsidRPr="00C7507F">
        <w:rPr>
          <w:rFonts w:asciiTheme="minorHAnsi" w:hAnsiTheme="minorHAnsi" w:cstheme="minorHAnsi"/>
          <w:w w:val="90"/>
        </w:rPr>
        <w:t>atmosferycznych</w:t>
      </w:r>
      <w:r w:rsidRPr="00C7507F">
        <w:rPr>
          <w:rFonts w:asciiTheme="minorHAnsi" w:hAnsiTheme="minorHAnsi" w:cstheme="minorHAnsi"/>
          <w:spacing w:val="-2"/>
          <w:w w:val="90"/>
        </w:rPr>
        <w:t xml:space="preserve"> </w:t>
      </w:r>
      <w:r w:rsidRPr="00C7507F">
        <w:rPr>
          <w:rFonts w:asciiTheme="minorHAnsi" w:hAnsiTheme="minorHAnsi" w:cstheme="minorHAnsi"/>
          <w:w w:val="90"/>
        </w:rPr>
        <w:t>lub</w:t>
      </w:r>
      <w:r w:rsidRPr="00C7507F">
        <w:rPr>
          <w:rFonts w:asciiTheme="minorHAnsi" w:hAnsiTheme="minorHAnsi" w:cstheme="minorHAnsi"/>
          <w:spacing w:val="-2"/>
          <w:w w:val="90"/>
        </w:rPr>
        <w:t xml:space="preserve"> </w:t>
      </w:r>
      <w:r w:rsidRPr="00C7507F">
        <w:rPr>
          <w:rFonts w:asciiTheme="minorHAnsi" w:hAnsiTheme="minorHAnsi" w:cstheme="minorHAnsi"/>
          <w:w w:val="90"/>
        </w:rPr>
        <w:t>fizykochemicznych.</w:t>
      </w:r>
      <w:r w:rsidRPr="00C7507F">
        <w:rPr>
          <w:rFonts w:asciiTheme="minorHAnsi" w:hAnsiTheme="minorHAnsi" w:cstheme="minorHAnsi"/>
          <w:spacing w:val="-2"/>
          <w:w w:val="90"/>
        </w:rPr>
        <w:t xml:space="preserve"> </w:t>
      </w:r>
      <w:r w:rsidRPr="00C7507F">
        <w:rPr>
          <w:rFonts w:asciiTheme="minorHAnsi" w:hAnsiTheme="minorHAnsi" w:cstheme="minorHAnsi"/>
          <w:w w:val="90"/>
        </w:rPr>
        <w:t xml:space="preserve">Należy </w:t>
      </w:r>
      <w:r w:rsidRPr="00C7507F">
        <w:rPr>
          <w:rFonts w:asciiTheme="minorHAnsi" w:hAnsiTheme="minorHAnsi" w:cstheme="minorHAnsi"/>
          <w:spacing w:val="-2"/>
          <w:w w:val="90"/>
        </w:rPr>
        <w:t xml:space="preserve">zachować wymagania wynikające ze specjalnych właściwości materiałów oraz wymagania w </w:t>
      </w:r>
      <w:r w:rsidRPr="00C7507F">
        <w:rPr>
          <w:rFonts w:asciiTheme="minorHAnsi" w:hAnsiTheme="minorHAnsi" w:cstheme="minorHAnsi"/>
          <w:w w:val="90"/>
        </w:rPr>
        <w:t>zakresie bezpieczeństwa</w:t>
      </w:r>
      <w:r w:rsidRPr="00C7507F">
        <w:rPr>
          <w:rFonts w:asciiTheme="minorHAnsi" w:hAnsiTheme="minorHAnsi" w:cstheme="minorHAnsi"/>
          <w:spacing w:val="-1"/>
          <w:w w:val="90"/>
        </w:rPr>
        <w:t xml:space="preserve"> </w:t>
      </w:r>
      <w:r w:rsidRPr="00C7507F">
        <w:rPr>
          <w:rFonts w:asciiTheme="minorHAnsi" w:hAnsiTheme="minorHAnsi" w:cstheme="minorHAnsi"/>
          <w:w w:val="90"/>
        </w:rPr>
        <w:t>przeciwpożarowego.</w:t>
      </w:r>
      <w:r w:rsidRPr="00C7507F">
        <w:rPr>
          <w:rFonts w:asciiTheme="minorHAnsi" w:hAnsiTheme="minorHAnsi" w:cstheme="minorHAnsi"/>
          <w:spacing w:val="-1"/>
          <w:w w:val="90"/>
        </w:rPr>
        <w:t xml:space="preserve"> </w:t>
      </w:r>
      <w:r w:rsidRPr="00C7507F">
        <w:rPr>
          <w:rFonts w:asciiTheme="minorHAnsi" w:hAnsiTheme="minorHAnsi" w:cstheme="minorHAnsi"/>
          <w:w w:val="90"/>
        </w:rPr>
        <w:t>Materiały takie jak: kable,</w:t>
      </w:r>
      <w:r w:rsidRPr="00C7507F">
        <w:rPr>
          <w:rFonts w:asciiTheme="minorHAnsi" w:hAnsiTheme="minorHAnsi" w:cstheme="minorHAnsi"/>
          <w:spacing w:val="-1"/>
          <w:w w:val="90"/>
        </w:rPr>
        <w:t xml:space="preserve"> </w:t>
      </w:r>
      <w:r w:rsidRPr="00C7507F">
        <w:rPr>
          <w:rFonts w:asciiTheme="minorHAnsi" w:hAnsiTheme="minorHAnsi" w:cstheme="minorHAnsi"/>
          <w:w w:val="90"/>
        </w:rPr>
        <w:t>przewody,</w:t>
      </w:r>
      <w:r w:rsidRPr="00C7507F">
        <w:rPr>
          <w:rFonts w:asciiTheme="minorHAnsi" w:hAnsiTheme="minorHAnsi" w:cstheme="minorHAnsi"/>
          <w:spacing w:val="-1"/>
          <w:w w:val="90"/>
        </w:rPr>
        <w:t xml:space="preserve"> </w:t>
      </w:r>
      <w:r w:rsidRPr="00C7507F">
        <w:rPr>
          <w:rFonts w:asciiTheme="minorHAnsi" w:hAnsiTheme="minorHAnsi" w:cstheme="minorHAnsi"/>
          <w:w w:val="90"/>
        </w:rPr>
        <w:t xml:space="preserve">oprawy oświetleniowe, źródła światła, tabliczki bezpiecznikowe należy przechowywać jedynie w </w:t>
      </w:r>
      <w:r w:rsidRPr="00C7507F">
        <w:rPr>
          <w:rFonts w:asciiTheme="minorHAnsi" w:hAnsiTheme="minorHAnsi" w:cstheme="minorHAnsi"/>
          <w:w w:val="85"/>
        </w:rPr>
        <w:t>pomieszczeniach do tego celu przeznaczonych.</w:t>
      </w:r>
    </w:p>
    <w:p w14:paraId="20BDD8F9" w14:textId="77777777" w:rsidR="000E475C" w:rsidRPr="00C7507F" w:rsidRDefault="000E475C">
      <w:pPr>
        <w:pStyle w:val="Tekstpodstawowy"/>
        <w:spacing w:before="9"/>
        <w:ind w:left="0"/>
        <w:rPr>
          <w:rFonts w:asciiTheme="minorHAnsi" w:hAnsiTheme="minorHAnsi" w:cstheme="minorHAnsi"/>
        </w:rPr>
      </w:pPr>
    </w:p>
    <w:p w14:paraId="2E398959" w14:textId="77777777" w:rsidR="000E475C" w:rsidRPr="00C7507F" w:rsidRDefault="00000000">
      <w:pPr>
        <w:pStyle w:val="Akapitzlist"/>
        <w:numPr>
          <w:ilvl w:val="0"/>
          <w:numId w:val="6"/>
        </w:numPr>
        <w:tabs>
          <w:tab w:val="left" w:pos="721"/>
        </w:tabs>
        <w:spacing w:before="1"/>
        <w:ind w:hanging="220"/>
        <w:rPr>
          <w:rFonts w:asciiTheme="minorHAnsi" w:hAnsiTheme="minorHAnsi" w:cstheme="minorHAnsi"/>
          <w:b/>
          <w:sz w:val="24"/>
          <w:szCs w:val="24"/>
        </w:rPr>
      </w:pPr>
      <w:r w:rsidRPr="00C7507F">
        <w:rPr>
          <w:rFonts w:asciiTheme="minorHAnsi" w:hAnsiTheme="minorHAnsi" w:cstheme="minorHAnsi"/>
          <w:b/>
          <w:spacing w:val="-2"/>
          <w:w w:val="90"/>
          <w:sz w:val="24"/>
          <w:szCs w:val="24"/>
        </w:rPr>
        <w:t>Sprzęt</w:t>
      </w:r>
    </w:p>
    <w:p w14:paraId="7056DA58" w14:textId="77777777" w:rsidR="000E475C" w:rsidRPr="00C7507F" w:rsidRDefault="00000000">
      <w:pPr>
        <w:pStyle w:val="Tekstpodstawowy"/>
        <w:tabs>
          <w:tab w:val="left" w:pos="1379"/>
          <w:tab w:val="left" w:pos="2588"/>
          <w:tab w:val="left" w:pos="3841"/>
          <w:tab w:val="left" w:pos="5346"/>
          <w:tab w:val="left" w:pos="6565"/>
          <w:tab w:val="left" w:pos="7096"/>
          <w:tab w:val="left" w:pos="7933"/>
        </w:tabs>
        <w:spacing w:before="138"/>
        <w:ind w:left="501" w:right="703" w:firstLine="348"/>
        <w:rPr>
          <w:rFonts w:asciiTheme="minorHAnsi" w:hAnsiTheme="minorHAnsi" w:cstheme="minorHAnsi"/>
        </w:rPr>
      </w:pPr>
      <w:r w:rsidRPr="00C7507F">
        <w:rPr>
          <w:rFonts w:asciiTheme="minorHAnsi" w:hAnsiTheme="minorHAnsi" w:cstheme="minorHAnsi"/>
          <w:spacing w:val="-6"/>
          <w:w w:val="90"/>
        </w:rPr>
        <w:t>Do</w:t>
      </w:r>
      <w:r w:rsidRPr="00C7507F">
        <w:rPr>
          <w:rFonts w:asciiTheme="minorHAnsi" w:hAnsiTheme="minorHAnsi" w:cstheme="minorHAnsi"/>
        </w:rPr>
        <w:tab/>
      </w:r>
      <w:r w:rsidRPr="00C7507F">
        <w:rPr>
          <w:rFonts w:asciiTheme="minorHAnsi" w:hAnsiTheme="minorHAnsi" w:cstheme="minorHAnsi"/>
          <w:spacing w:val="-2"/>
          <w:w w:val="85"/>
        </w:rPr>
        <w:t>wykonania</w:t>
      </w:r>
      <w:r w:rsidRPr="00C7507F">
        <w:rPr>
          <w:rFonts w:asciiTheme="minorHAnsi" w:hAnsiTheme="minorHAnsi" w:cstheme="minorHAnsi"/>
        </w:rPr>
        <w:tab/>
      </w:r>
      <w:r w:rsidRPr="00C7507F">
        <w:rPr>
          <w:rFonts w:asciiTheme="minorHAnsi" w:hAnsiTheme="minorHAnsi" w:cstheme="minorHAnsi"/>
          <w:spacing w:val="-2"/>
          <w:w w:val="90"/>
        </w:rPr>
        <w:t>oświetlenia</w:t>
      </w:r>
      <w:r w:rsidRPr="00C7507F">
        <w:rPr>
          <w:rFonts w:asciiTheme="minorHAnsi" w:hAnsiTheme="minorHAnsi" w:cstheme="minorHAnsi"/>
        </w:rPr>
        <w:tab/>
      </w:r>
      <w:r w:rsidRPr="00C7507F">
        <w:rPr>
          <w:rFonts w:asciiTheme="minorHAnsi" w:hAnsiTheme="minorHAnsi" w:cstheme="minorHAnsi"/>
          <w:spacing w:val="-2"/>
          <w:w w:val="90"/>
        </w:rPr>
        <w:t>zewnętrznego</w:t>
      </w:r>
      <w:r w:rsidRPr="00C7507F">
        <w:rPr>
          <w:rFonts w:asciiTheme="minorHAnsi" w:hAnsiTheme="minorHAnsi" w:cstheme="minorHAnsi"/>
        </w:rPr>
        <w:tab/>
      </w:r>
      <w:r w:rsidRPr="00C7507F">
        <w:rPr>
          <w:rFonts w:asciiTheme="minorHAnsi" w:hAnsiTheme="minorHAnsi" w:cstheme="minorHAnsi"/>
          <w:spacing w:val="-2"/>
          <w:w w:val="85"/>
        </w:rPr>
        <w:t>przewiduje</w:t>
      </w:r>
      <w:r w:rsidRPr="00C7507F">
        <w:rPr>
          <w:rFonts w:asciiTheme="minorHAnsi" w:hAnsiTheme="minorHAnsi" w:cstheme="minorHAnsi"/>
        </w:rPr>
        <w:tab/>
      </w:r>
      <w:r w:rsidRPr="00C7507F">
        <w:rPr>
          <w:rFonts w:asciiTheme="minorHAnsi" w:hAnsiTheme="minorHAnsi" w:cstheme="minorHAnsi"/>
          <w:spacing w:val="-4"/>
          <w:w w:val="90"/>
        </w:rPr>
        <w:t>się</w:t>
      </w:r>
      <w:r w:rsidRPr="00C7507F">
        <w:rPr>
          <w:rFonts w:asciiTheme="minorHAnsi" w:hAnsiTheme="minorHAnsi" w:cstheme="minorHAnsi"/>
        </w:rPr>
        <w:tab/>
      </w:r>
      <w:r w:rsidRPr="00C7507F">
        <w:rPr>
          <w:rFonts w:asciiTheme="minorHAnsi" w:hAnsiTheme="minorHAnsi" w:cstheme="minorHAnsi"/>
          <w:spacing w:val="-2"/>
          <w:w w:val="90"/>
        </w:rPr>
        <w:t>użycie</w:t>
      </w:r>
      <w:r w:rsidRPr="00C7507F">
        <w:rPr>
          <w:rFonts w:asciiTheme="minorHAnsi" w:hAnsiTheme="minorHAnsi" w:cstheme="minorHAnsi"/>
        </w:rPr>
        <w:tab/>
      </w:r>
      <w:r w:rsidRPr="00C7507F">
        <w:rPr>
          <w:rFonts w:asciiTheme="minorHAnsi" w:hAnsiTheme="minorHAnsi" w:cstheme="minorHAnsi"/>
          <w:spacing w:val="-2"/>
          <w:w w:val="80"/>
        </w:rPr>
        <w:t xml:space="preserve">następującego </w:t>
      </w:r>
      <w:r w:rsidRPr="00C7507F">
        <w:rPr>
          <w:rFonts w:asciiTheme="minorHAnsi" w:hAnsiTheme="minorHAnsi" w:cstheme="minorHAnsi"/>
          <w:spacing w:val="-2"/>
          <w:w w:val="90"/>
        </w:rPr>
        <w:t>sprzętu:</w:t>
      </w:r>
    </w:p>
    <w:p w14:paraId="4F0358F4" w14:textId="77777777" w:rsidR="000E475C" w:rsidRPr="00C7507F" w:rsidRDefault="00000000">
      <w:pPr>
        <w:pStyle w:val="Akapitzlist"/>
        <w:numPr>
          <w:ilvl w:val="0"/>
          <w:numId w:val="4"/>
        </w:numPr>
        <w:tabs>
          <w:tab w:val="left" w:pos="620"/>
        </w:tabs>
        <w:spacing w:before="6"/>
        <w:ind w:left="620" w:hanging="119"/>
        <w:rPr>
          <w:rFonts w:asciiTheme="minorHAnsi" w:hAnsiTheme="minorHAnsi" w:cstheme="minorHAnsi"/>
          <w:sz w:val="24"/>
          <w:szCs w:val="24"/>
        </w:rPr>
      </w:pPr>
      <w:r w:rsidRPr="00C7507F">
        <w:rPr>
          <w:rFonts w:asciiTheme="minorHAnsi" w:hAnsiTheme="minorHAnsi" w:cstheme="minorHAnsi"/>
          <w:w w:val="80"/>
          <w:sz w:val="24"/>
          <w:szCs w:val="24"/>
        </w:rPr>
        <w:t>samochód</w:t>
      </w:r>
      <w:r w:rsidRPr="00C7507F">
        <w:rPr>
          <w:rFonts w:asciiTheme="minorHAnsi" w:hAnsiTheme="minorHAnsi" w:cstheme="minorHAnsi"/>
          <w:spacing w:val="5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spacing w:val="-2"/>
          <w:w w:val="90"/>
          <w:sz w:val="24"/>
          <w:szCs w:val="24"/>
        </w:rPr>
        <w:t>dostawczy</w:t>
      </w:r>
    </w:p>
    <w:p w14:paraId="4E787390" w14:textId="6D4ED5E7" w:rsidR="000E475C" w:rsidRPr="00C7507F" w:rsidRDefault="00D314E7">
      <w:pPr>
        <w:pStyle w:val="Akapitzlist"/>
        <w:numPr>
          <w:ilvl w:val="0"/>
          <w:numId w:val="4"/>
        </w:numPr>
        <w:tabs>
          <w:tab w:val="left" w:pos="620"/>
        </w:tabs>
        <w:spacing w:before="5"/>
        <w:ind w:left="620" w:hanging="119"/>
        <w:rPr>
          <w:rFonts w:asciiTheme="minorHAnsi" w:hAnsiTheme="minorHAnsi" w:cstheme="minorHAnsi"/>
          <w:sz w:val="24"/>
          <w:szCs w:val="24"/>
        </w:rPr>
      </w:pPr>
      <w:r w:rsidRPr="00C7507F">
        <w:rPr>
          <w:rFonts w:asciiTheme="minorHAnsi" w:hAnsiTheme="minorHAnsi" w:cstheme="minorHAnsi"/>
          <w:w w:val="80"/>
          <w:sz w:val="24"/>
          <w:szCs w:val="24"/>
        </w:rPr>
        <w:t>koparka</w:t>
      </w:r>
    </w:p>
    <w:p w14:paraId="7DF63CDE" w14:textId="77777777" w:rsidR="000E475C" w:rsidRPr="00C7507F" w:rsidRDefault="00000000">
      <w:pPr>
        <w:pStyle w:val="Akapitzlist"/>
        <w:numPr>
          <w:ilvl w:val="0"/>
          <w:numId w:val="4"/>
        </w:numPr>
        <w:tabs>
          <w:tab w:val="left" w:pos="620"/>
        </w:tabs>
        <w:spacing w:before="4"/>
        <w:ind w:left="620" w:hanging="119"/>
        <w:rPr>
          <w:rFonts w:asciiTheme="minorHAnsi" w:hAnsiTheme="minorHAnsi" w:cstheme="minorHAnsi"/>
          <w:sz w:val="24"/>
          <w:szCs w:val="24"/>
        </w:rPr>
      </w:pPr>
      <w:r w:rsidRPr="00C7507F">
        <w:rPr>
          <w:rFonts w:asciiTheme="minorHAnsi" w:hAnsiTheme="minorHAnsi" w:cstheme="minorHAnsi"/>
          <w:w w:val="80"/>
          <w:sz w:val="24"/>
          <w:szCs w:val="24"/>
        </w:rPr>
        <w:t>żuraw</w:t>
      </w:r>
      <w:r w:rsidRPr="00C7507F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w w:val="80"/>
          <w:sz w:val="24"/>
          <w:szCs w:val="24"/>
        </w:rPr>
        <w:t>samochodowy</w:t>
      </w:r>
      <w:r w:rsidRPr="00C7507F">
        <w:rPr>
          <w:rFonts w:asciiTheme="minorHAnsi" w:hAnsiTheme="minorHAnsi" w:cstheme="minorHAnsi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w w:val="80"/>
          <w:sz w:val="24"/>
          <w:szCs w:val="24"/>
        </w:rPr>
        <w:t>do</w:t>
      </w:r>
      <w:r w:rsidRPr="00C7507F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spacing w:val="-5"/>
          <w:w w:val="80"/>
          <w:sz w:val="24"/>
          <w:szCs w:val="24"/>
        </w:rPr>
        <w:t>4t</w:t>
      </w:r>
    </w:p>
    <w:p w14:paraId="6A89FD84" w14:textId="77777777" w:rsidR="000E475C" w:rsidRPr="00C7507F" w:rsidRDefault="00000000">
      <w:pPr>
        <w:pStyle w:val="Akapitzlist"/>
        <w:numPr>
          <w:ilvl w:val="0"/>
          <w:numId w:val="4"/>
        </w:numPr>
        <w:tabs>
          <w:tab w:val="left" w:pos="620"/>
        </w:tabs>
        <w:spacing w:before="2"/>
        <w:ind w:left="620" w:hanging="119"/>
        <w:rPr>
          <w:rFonts w:asciiTheme="minorHAnsi" w:hAnsiTheme="minorHAnsi" w:cstheme="minorHAnsi"/>
          <w:sz w:val="24"/>
          <w:szCs w:val="24"/>
        </w:rPr>
      </w:pPr>
      <w:r w:rsidRPr="00C7507F">
        <w:rPr>
          <w:rFonts w:asciiTheme="minorHAnsi" w:hAnsiTheme="minorHAnsi" w:cstheme="minorHAnsi"/>
          <w:w w:val="80"/>
          <w:sz w:val="24"/>
          <w:szCs w:val="24"/>
        </w:rPr>
        <w:t>samochód</w:t>
      </w:r>
      <w:r w:rsidRPr="00C7507F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w w:val="80"/>
          <w:sz w:val="24"/>
          <w:szCs w:val="24"/>
        </w:rPr>
        <w:t>specjalny</w:t>
      </w:r>
      <w:r w:rsidRPr="00C7507F">
        <w:rPr>
          <w:rFonts w:asciiTheme="minorHAnsi" w:hAnsiTheme="minorHAnsi" w:cstheme="minorHAnsi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w w:val="80"/>
          <w:sz w:val="24"/>
          <w:szCs w:val="24"/>
        </w:rPr>
        <w:t>z</w:t>
      </w:r>
      <w:r w:rsidRPr="00C7507F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w w:val="80"/>
          <w:sz w:val="24"/>
          <w:szCs w:val="24"/>
        </w:rPr>
        <w:t>platformą</w:t>
      </w:r>
      <w:r w:rsidRPr="00C7507F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w w:val="80"/>
          <w:sz w:val="24"/>
          <w:szCs w:val="24"/>
        </w:rPr>
        <w:t>i</w:t>
      </w:r>
      <w:r w:rsidRPr="00C7507F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spacing w:val="-2"/>
          <w:w w:val="80"/>
          <w:sz w:val="24"/>
          <w:szCs w:val="24"/>
        </w:rPr>
        <w:t>balkonem</w:t>
      </w:r>
    </w:p>
    <w:p w14:paraId="4ACFAE4F" w14:textId="77777777" w:rsidR="000E475C" w:rsidRPr="00C7507F" w:rsidRDefault="00000000">
      <w:pPr>
        <w:pStyle w:val="Akapitzlist"/>
        <w:numPr>
          <w:ilvl w:val="0"/>
          <w:numId w:val="4"/>
        </w:numPr>
        <w:tabs>
          <w:tab w:val="left" w:pos="620"/>
        </w:tabs>
        <w:spacing w:before="4"/>
        <w:ind w:left="620" w:hanging="119"/>
        <w:rPr>
          <w:rFonts w:asciiTheme="minorHAnsi" w:hAnsiTheme="minorHAnsi" w:cstheme="minorHAnsi"/>
          <w:sz w:val="24"/>
          <w:szCs w:val="24"/>
        </w:rPr>
      </w:pPr>
      <w:r w:rsidRPr="00C7507F">
        <w:rPr>
          <w:rFonts w:asciiTheme="minorHAnsi" w:hAnsiTheme="minorHAnsi" w:cstheme="minorHAnsi"/>
          <w:w w:val="80"/>
          <w:sz w:val="24"/>
          <w:szCs w:val="24"/>
        </w:rPr>
        <w:t>zagęszczarka</w:t>
      </w:r>
      <w:r w:rsidRPr="00C7507F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w w:val="80"/>
          <w:sz w:val="24"/>
          <w:szCs w:val="24"/>
        </w:rPr>
        <w:t>wibracyjna</w:t>
      </w:r>
      <w:r w:rsidRPr="00C7507F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spacing w:val="-2"/>
          <w:w w:val="80"/>
          <w:sz w:val="24"/>
          <w:szCs w:val="24"/>
        </w:rPr>
        <w:t>spalinowa</w:t>
      </w:r>
    </w:p>
    <w:p w14:paraId="1C5EE21F" w14:textId="77777777" w:rsidR="000E475C" w:rsidRPr="00C7507F" w:rsidRDefault="00000000">
      <w:pPr>
        <w:pStyle w:val="Akapitzlist"/>
        <w:numPr>
          <w:ilvl w:val="0"/>
          <w:numId w:val="4"/>
        </w:numPr>
        <w:tabs>
          <w:tab w:val="left" w:pos="620"/>
        </w:tabs>
        <w:spacing w:before="5"/>
        <w:ind w:left="620" w:hanging="119"/>
        <w:rPr>
          <w:rFonts w:asciiTheme="minorHAnsi" w:hAnsiTheme="minorHAnsi" w:cstheme="minorHAnsi"/>
          <w:sz w:val="24"/>
          <w:szCs w:val="24"/>
        </w:rPr>
      </w:pPr>
      <w:r w:rsidRPr="00C7507F">
        <w:rPr>
          <w:rFonts w:asciiTheme="minorHAnsi" w:hAnsiTheme="minorHAnsi" w:cstheme="minorHAnsi"/>
          <w:w w:val="80"/>
          <w:sz w:val="24"/>
          <w:szCs w:val="24"/>
        </w:rPr>
        <w:t>spawarka</w:t>
      </w:r>
      <w:r w:rsidRPr="00C7507F">
        <w:rPr>
          <w:rFonts w:asciiTheme="minorHAnsi" w:hAnsiTheme="minorHAnsi" w:cstheme="minorHAnsi"/>
          <w:spacing w:val="5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spacing w:val="-2"/>
          <w:w w:val="85"/>
          <w:sz w:val="24"/>
          <w:szCs w:val="24"/>
        </w:rPr>
        <w:t>transformatorowa</w:t>
      </w:r>
    </w:p>
    <w:p w14:paraId="7F15756E" w14:textId="77777777" w:rsidR="000E475C" w:rsidRPr="00C7507F" w:rsidRDefault="00000000">
      <w:pPr>
        <w:pStyle w:val="Tekstpodstawowy"/>
        <w:spacing w:before="186" w:line="242" w:lineRule="auto"/>
        <w:ind w:left="500" w:right="699" w:firstLine="708"/>
        <w:jc w:val="both"/>
        <w:rPr>
          <w:rFonts w:asciiTheme="minorHAnsi" w:hAnsiTheme="minorHAnsi" w:cstheme="minorHAnsi"/>
        </w:rPr>
      </w:pPr>
      <w:r w:rsidRPr="00C7507F">
        <w:rPr>
          <w:rFonts w:asciiTheme="minorHAnsi" w:hAnsiTheme="minorHAnsi" w:cstheme="minorHAnsi"/>
          <w:w w:val="90"/>
        </w:rPr>
        <w:t xml:space="preserve">Należy używać jedynie takiego sprzętu, który nie wpłynie niekorzystnie na jakość wykonywanych robót, zarówno w miejscu tych robót jak również wykonywaniu czynności </w:t>
      </w:r>
      <w:r w:rsidRPr="00C7507F">
        <w:rPr>
          <w:rFonts w:asciiTheme="minorHAnsi" w:hAnsiTheme="minorHAnsi" w:cstheme="minorHAnsi"/>
          <w:w w:val="85"/>
        </w:rPr>
        <w:t xml:space="preserve">pomocniczych oraz w czasie transportu, załadunku i wyładunku materiałów, sprzętu itp. Sprzęt </w:t>
      </w:r>
      <w:r w:rsidRPr="00C7507F">
        <w:rPr>
          <w:rFonts w:asciiTheme="minorHAnsi" w:hAnsiTheme="minorHAnsi" w:cstheme="minorHAnsi"/>
          <w:w w:val="90"/>
        </w:rPr>
        <w:t xml:space="preserve">zmechanizowany powinien mieć ustalone parametry techniczne i powinien być ustawiony i </w:t>
      </w:r>
      <w:r w:rsidRPr="00C7507F">
        <w:rPr>
          <w:rFonts w:asciiTheme="minorHAnsi" w:hAnsiTheme="minorHAnsi" w:cstheme="minorHAnsi"/>
          <w:w w:val="85"/>
        </w:rPr>
        <w:t xml:space="preserve">stosowany zgodnie z wymogami producenta oraz ich przeznaczeniem. Sprzęt zmechanizowany </w:t>
      </w:r>
      <w:r w:rsidRPr="00C7507F">
        <w:rPr>
          <w:rFonts w:asciiTheme="minorHAnsi" w:hAnsiTheme="minorHAnsi" w:cstheme="minorHAnsi"/>
          <w:w w:val="90"/>
        </w:rPr>
        <w:t xml:space="preserve">podlegający przepisom o dozorze technicznym powinien mieć aktualne ważne dokumenty </w:t>
      </w:r>
      <w:r w:rsidRPr="00C7507F">
        <w:rPr>
          <w:rFonts w:asciiTheme="minorHAnsi" w:hAnsiTheme="minorHAnsi" w:cstheme="minorHAnsi"/>
          <w:w w:val="85"/>
        </w:rPr>
        <w:t>uprawniające do jego stosowania.</w:t>
      </w:r>
    </w:p>
    <w:p w14:paraId="754709AC" w14:textId="77777777" w:rsidR="000E475C" w:rsidRPr="00C7507F" w:rsidRDefault="00000000">
      <w:pPr>
        <w:pStyle w:val="Akapitzlist"/>
        <w:numPr>
          <w:ilvl w:val="0"/>
          <w:numId w:val="6"/>
        </w:numPr>
        <w:tabs>
          <w:tab w:val="left" w:pos="720"/>
        </w:tabs>
        <w:spacing w:before="187"/>
        <w:ind w:left="720" w:hanging="220"/>
        <w:rPr>
          <w:rFonts w:asciiTheme="minorHAnsi" w:hAnsiTheme="minorHAnsi" w:cstheme="minorHAnsi"/>
          <w:b/>
          <w:sz w:val="24"/>
          <w:szCs w:val="24"/>
        </w:rPr>
      </w:pPr>
      <w:r w:rsidRPr="00C7507F">
        <w:rPr>
          <w:rFonts w:asciiTheme="minorHAnsi" w:hAnsiTheme="minorHAnsi" w:cstheme="minorHAnsi"/>
          <w:b/>
          <w:spacing w:val="-2"/>
          <w:w w:val="90"/>
          <w:sz w:val="24"/>
          <w:szCs w:val="24"/>
        </w:rPr>
        <w:t>Transport</w:t>
      </w:r>
    </w:p>
    <w:p w14:paraId="414B107B" w14:textId="77777777" w:rsidR="000E475C" w:rsidRPr="00C7507F" w:rsidRDefault="00000000">
      <w:pPr>
        <w:pStyle w:val="Tekstpodstawowy"/>
        <w:spacing w:before="138" w:line="242" w:lineRule="auto"/>
        <w:ind w:left="500" w:right="700" w:firstLine="708"/>
        <w:jc w:val="both"/>
        <w:rPr>
          <w:rFonts w:asciiTheme="minorHAnsi" w:hAnsiTheme="minorHAnsi" w:cstheme="minorHAnsi"/>
        </w:rPr>
      </w:pPr>
      <w:r w:rsidRPr="00C7507F">
        <w:rPr>
          <w:rFonts w:asciiTheme="minorHAnsi" w:hAnsiTheme="minorHAnsi" w:cstheme="minorHAnsi"/>
          <w:w w:val="90"/>
        </w:rPr>
        <w:t xml:space="preserve">Materiały na budowę powinny być przywożone odpowiednimi środkami transportu, </w:t>
      </w:r>
      <w:r w:rsidRPr="00C7507F">
        <w:rPr>
          <w:rFonts w:asciiTheme="minorHAnsi" w:hAnsiTheme="minorHAnsi" w:cstheme="minorHAnsi"/>
          <w:w w:val="85"/>
        </w:rPr>
        <w:t xml:space="preserve">zabezpieczone w sposób zapobiegający uszkodzeniu oraz zgodnie z przepisami BHP i ruchu </w:t>
      </w:r>
      <w:r w:rsidRPr="00C7507F">
        <w:rPr>
          <w:rFonts w:asciiTheme="minorHAnsi" w:hAnsiTheme="minorHAnsi" w:cstheme="minorHAnsi"/>
          <w:w w:val="90"/>
        </w:rPr>
        <w:t xml:space="preserve">drogowego. Środki i urządzenia transportowe powinny być odpowiednio przystosowane do </w:t>
      </w:r>
      <w:r w:rsidRPr="00C7507F">
        <w:rPr>
          <w:rFonts w:asciiTheme="minorHAnsi" w:hAnsiTheme="minorHAnsi" w:cstheme="minorHAnsi"/>
          <w:w w:val="85"/>
        </w:rPr>
        <w:t xml:space="preserve">transportu materiałów, elementów, konstrukcji urządzeń itp. Niezbędnych do wykonania danego rodzaju robót. W czasie transportu należy zabezpieczyć przemieszczane przedmioty w sposób </w:t>
      </w:r>
      <w:r w:rsidRPr="00C7507F">
        <w:rPr>
          <w:rFonts w:asciiTheme="minorHAnsi" w:hAnsiTheme="minorHAnsi" w:cstheme="minorHAnsi"/>
          <w:w w:val="90"/>
        </w:rPr>
        <w:t xml:space="preserve">zapobiegający uszkodzeniu. W czasie transportu, załadunku i wyładunku oraz składowania urządzeń należy przestrzegać zalecenia producenta. Zaleca się dostarczenie urządzeń </w:t>
      </w:r>
      <w:r w:rsidRPr="00C7507F">
        <w:rPr>
          <w:rFonts w:asciiTheme="minorHAnsi" w:hAnsiTheme="minorHAnsi" w:cstheme="minorHAnsi"/>
          <w:w w:val="85"/>
        </w:rPr>
        <w:t>bezpośrednio przed montażem.</w:t>
      </w:r>
    </w:p>
    <w:p w14:paraId="77C42868" w14:textId="77777777" w:rsidR="000E475C" w:rsidRPr="00C7507F" w:rsidRDefault="000E475C">
      <w:pPr>
        <w:pStyle w:val="Tekstpodstawowy"/>
        <w:spacing w:line="242" w:lineRule="auto"/>
        <w:jc w:val="both"/>
        <w:rPr>
          <w:rFonts w:asciiTheme="minorHAnsi" w:hAnsiTheme="minorHAnsi" w:cstheme="minorHAnsi"/>
        </w:rPr>
        <w:sectPr w:rsidR="000E475C" w:rsidRPr="00C7507F">
          <w:pgSz w:w="11900" w:h="16840"/>
          <w:pgMar w:top="760" w:right="708" w:bottom="1240" w:left="1275" w:header="0" w:footer="1059" w:gutter="0"/>
          <w:cols w:space="708"/>
        </w:sectPr>
      </w:pPr>
    </w:p>
    <w:p w14:paraId="3B4F02EF" w14:textId="77777777" w:rsidR="000E475C" w:rsidRPr="00C7507F" w:rsidRDefault="00000000">
      <w:pPr>
        <w:pStyle w:val="Akapitzlist"/>
        <w:numPr>
          <w:ilvl w:val="0"/>
          <w:numId w:val="6"/>
        </w:numPr>
        <w:tabs>
          <w:tab w:val="left" w:pos="720"/>
        </w:tabs>
        <w:spacing w:before="85"/>
        <w:ind w:left="720" w:hanging="220"/>
        <w:rPr>
          <w:rFonts w:asciiTheme="minorHAnsi" w:hAnsiTheme="minorHAnsi" w:cstheme="minorHAnsi"/>
          <w:b/>
          <w:sz w:val="24"/>
          <w:szCs w:val="24"/>
        </w:rPr>
      </w:pPr>
      <w:r w:rsidRPr="00C7507F">
        <w:rPr>
          <w:rFonts w:asciiTheme="minorHAnsi" w:hAnsiTheme="minorHAnsi" w:cstheme="minorHAnsi"/>
          <w:b/>
          <w:w w:val="80"/>
          <w:sz w:val="24"/>
          <w:szCs w:val="24"/>
        </w:rPr>
        <w:lastRenderedPageBreak/>
        <w:t>Wykonanie</w:t>
      </w:r>
      <w:r w:rsidRPr="00C7507F">
        <w:rPr>
          <w:rFonts w:asciiTheme="minorHAnsi" w:hAnsiTheme="minorHAnsi" w:cstheme="minorHAnsi"/>
          <w:spacing w:val="6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b/>
          <w:spacing w:val="-2"/>
          <w:w w:val="90"/>
          <w:sz w:val="24"/>
          <w:szCs w:val="24"/>
        </w:rPr>
        <w:t>robót</w:t>
      </w:r>
    </w:p>
    <w:p w14:paraId="61306D0E" w14:textId="77777777" w:rsidR="000E475C" w:rsidRPr="00C7507F" w:rsidRDefault="00000000">
      <w:pPr>
        <w:pStyle w:val="Akapitzlist"/>
        <w:numPr>
          <w:ilvl w:val="1"/>
          <w:numId w:val="6"/>
        </w:numPr>
        <w:tabs>
          <w:tab w:val="left" w:pos="883"/>
        </w:tabs>
        <w:spacing w:before="185"/>
        <w:ind w:left="883" w:hanging="383"/>
        <w:rPr>
          <w:rFonts w:asciiTheme="minorHAnsi" w:hAnsiTheme="minorHAnsi" w:cstheme="minorHAnsi"/>
          <w:b/>
          <w:sz w:val="24"/>
          <w:szCs w:val="24"/>
        </w:rPr>
      </w:pPr>
      <w:r w:rsidRPr="00C7507F">
        <w:rPr>
          <w:rFonts w:asciiTheme="minorHAnsi" w:hAnsiTheme="minorHAnsi" w:cstheme="minorHAnsi"/>
          <w:b/>
          <w:w w:val="80"/>
          <w:sz w:val="24"/>
          <w:szCs w:val="24"/>
        </w:rPr>
        <w:t>Ogólne</w:t>
      </w:r>
      <w:r w:rsidRPr="00C7507F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b/>
          <w:w w:val="80"/>
          <w:sz w:val="24"/>
          <w:szCs w:val="24"/>
        </w:rPr>
        <w:t>warunki</w:t>
      </w:r>
      <w:r w:rsidRPr="00C7507F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b/>
          <w:w w:val="80"/>
          <w:sz w:val="24"/>
          <w:szCs w:val="24"/>
        </w:rPr>
        <w:t>wykonania</w:t>
      </w:r>
      <w:r w:rsidRPr="00C7507F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b/>
          <w:spacing w:val="-4"/>
          <w:w w:val="80"/>
          <w:sz w:val="24"/>
          <w:szCs w:val="24"/>
        </w:rPr>
        <w:t>robót</w:t>
      </w:r>
    </w:p>
    <w:p w14:paraId="19D490F3" w14:textId="77777777" w:rsidR="000E475C" w:rsidRPr="00C7507F" w:rsidRDefault="00000000">
      <w:pPr>
        <w:pStyle w:val="Tekstpodstawowy"/>
        <w:spacing w:before="138" w:line="242" w:lineRule="auto"/>
        <w:ind w:left="500" w:right="699" w:firstLine="708"/>
        <w:jc w:val="both"/>
        <w:rPr>
          <w:rFonts w:asciiTheme="minorHAnsi" w:hAnsiTheme="minorHAnsi" w:cstheme="minorHAnsi"/>
        </w:rPr>
      </w:pPr>
      <w:r w:rsidRPr="00C7507F">
        <w:rPr>
          <w:rFonts w:asciiTheme="minorHAnsi" w:hAnsiTheme="minorHAnsi" w:cstheme="minorHAnsi"/>
          <w:w w:val="90"/>
        </w:rPr>
        <w:t xml:space="preserve">Wykonawca przedstawi do akceptacji projekt organizacji i harmonogram robót </w:t>
      </w:r>
      <w:r w:rsidRPr="00C7507F">
        <w:rPr>
          <w:rFonts w:asciiTheme="minorHAnsi" w:hAnsiTheme="minorHAnsi" w:cstheme="minorHAnsi"/>
          <w:w w:val="80"/>
        </w:rPr>
        <w:t xml:space="preserve">uwzględniając wszystkie warunki w jakich będą wykonywane roboty. Przed przystąpieniem do robót </w:t>
      </w:r>
      <w:r w:rsidRPr="00C7507F">
        <w:rPr>
          <w:rFonts w:asciiTheme="minorHAnsi" w:hAnsiTheme="minorHAnsi" w:cstheme="minorHAnsi"/>
          <w:w w:val="85"/>
        </w:rPr>
        <w:t xml:space="preserve">związanych z podłączeniem do urządzeń czynnych Wykonawca zgłosi zamiar ich wykonania. </w:t>
      </w:r>
      <w:r w:rsidRPr="00C7507F">
        <w:rPr>
          <w:rFonts w:asciiTheme="minorHAnsi" w:hAnsiTheme="minorHAnsi" w:cstheme="minorHAnsi"/>
          <w:w w:val="90"/>
        </w:rPr>
        <w:t xml:space="preserve">Wykonawca pokryje wszystkie opłaty związane z wykonywaniem robót jak np. wytyczenie i </w:t>
      </w:r>
      <w:r w:rsidRPr="00C7507F">
        <w:rPr>
          <w:rFonts w:asciiTheme="minorHAnsi" w:hAnsiTheme="minorHAnsi" w:cstheme="minorHAnsi"/>
          <w:spacing w:val="-2"/>
          <w:w w:val="85"/>
        </w:rPr>
        <w:t xml:space="preserve">inwentaryzację powykonawcza, opłaty za wyłączenie i załączenie linii itp. Wszystkie roboty muszą </w:t>
      </w:r>
      <w:r w:rsidRPr="00C7507F">
        <w:rPr>
          <w:rFonts w:asciiTheme="minorHAnsi" w:hAnsiTheme="minorHAnsi" w:cstheme="minorHAnsi"/>
          <w:w w:val="80"/>
        </w:rPr>
        <w:t xml:space="preserve">być wykonane przez wykwalifikowanych pracowników stosownie do rodzaju robót i kierowane przez </w:t>
      </w:r>
      <w:r w:rsidRPr="00C7507F">
        <w:rPr>
          <w:rFonts w:asciiTheme="minorHAnsi" w:hAnsiTheme="minorHAnsi" w:cstheme="minorHAnsi"/>
          <w:spacing w:val="-2"/>
          <w:w w:val="85"/>
        </w:rPr>
        <w:t>osoby posiadające odpowiednie uprawnienia wymagane przez Prawo Budowlane.</w:t>
      </w:r>
    </w:p>
    <w:p w14:paraId="0AC96C1C" w14:textId="77777777" w:rsidR="000E475C" w:rsidRPr="00C7507F" w:rsidRDefault="00000000">
      <w:pPr>
        <w:pStyle w:val="Tekstpodstawowy"/>
        <w:spacing w:before="7"/>
        <w:ind w:left="849"/>
        <w:jc w:val="both"/>
        <w:rPr>
          <w:rFonts w:asciiTheme="minorHAnsi" w:hAnsiTheme="minorHAnsi" w:cstheme="minorHAnsi"/>
        </w:rPr>
      </w:pPr>
      <w:r w:rsidRPr="00C7507F">
        <w:rPr>
          <w:rFonts w:asciiTheme="minorHAnsi" w:hAnsiTheme="minorHAnsi" w:cstheme="minorHAnsi"/>
          <w:w w:val="80"/>
        </w:rPr>
        <w:t>Budowa</w:t>
      </w:r>
      <w:r w:rsidRPr="00C7507F">
        <w:rPr>
          <w:rFonts w:asciiTheme="minorHAnsi" w:hAnsiTheme="minorHAnsi" w:cstheme="minorHAnsi"/>
          <w:spacing w:val="1"/>
        </w:rPr>
        <w:t xml:space="preserve"> </w:t>
      </w:r>
      <w:r w:rsidRPr="00C7507F">
        <w:rPr>
          <w:rFonts w:asciiTheme="minorHAnsi" w:hAnsiTheme="minorHAnsi" w:cstheme="minorHAnsi"/>
          <w:w w:val="80"/>
        </w:rPr>
        <w:t>oświetlenia</w:t>
      </w:r>
      <w:r w:rsidRPr="00C7507F">
        <w:rPr>
          <w:rFonts w:asciiTheme="minorHAnsi" w:hAnsiTheme="minorHAnsi" w:cstheme="minorHAnsi"/>
          <w:spacing w:val="2"/>
        </w:rPr>
        <w:t xml:space="preserve"> </w:t>
      </w:r>
      <w:r w:rsidRPr="00C7507F">
        <w:rPr>
          <w:rFonts w:asciiTheme="minorHAnsi" w:hAnsiTheme="minorHAnsi" w:cstheme="minorHAnsi"/>
          <w:w w:val="80"/>
        </w:rPr>
        <w:t>zewnętrznego</w:t>
      </w:r>
      <w:r w:rsidRPr="00C7507F">
        <w:rPr>
          <w:rFonts w:asciiTheme="minorHAnsi" w:hAnsiTheme="minorHAnsi" w:cstheme="minorHAnsi"/>
          <w:spacing w:val="2"/>
        </w:rPr>
        <w:t xml:space="preserve"> </w:t>
      </w:r>
      <w:r w:rsidRPr="00C7507F">
        <w:rPr>
          <w:rFonts w:asciiTheme="minorHAnsi" w:hAnsiTheme="minorHAnsi" w:cstheme="minorHAnsi"/>
          <w:w w:val="80"/>
        </w:rPr>
        <w:t>winna</w:t>
      </w:r>
      <w:r w:rsidRPr="00C7507F">
        <w:rPr>
          <w:rFonts w:asciiTheme="minorHAnsi" w:hAnsiTheme="minorHAnsi" w:cstheme="minorHAnsi"/>
          <w:spacing w:val="-1"/>
        </w:rPr>
        <w:t xml:space="preserve"> </w:t>
      </w:r>
      <w:r w:rsidRPr="00C7507F">
        <w:rPr>
          <w:rFonts w:asciiTheme="minorHAnsi" w:hAnsiTheme="minorHAnsi" w:cstheme="minorHAnsi"/>
          <w:w w:val="80"/>
        </w:rPr>
        <w:t>być</w:t>
      </w:r>
      <w:r w:rsidRPr="00C7507F">
        <w:rPr>
          <w:rFonts w:asciiTheme="minorHAnsi" w:hAnsiTheme="minorHAnsi" w:cstheme="minorHAnsi"/>
        </w:rPr>
        <w:t xml:space="preserve"> </w:t>
      </w:r>
      <w:r w:rsidRPr="00C7507F">
        <w:rPr>
          <w:rFonts w:asciiTheme="minorHAnsi" w:hAnsiTheme="minorHAnsi" w:cstheme="minorHAnsi"/>
          <w:w w:val="80"/>
        </w:rPr>
        <w:t>realizowana</w:t>
      </w:r>
      <w:r w:rsidRPr="00C7507F">
        <w:rPr>
          <w:rFonts w:asciiTheme="minorHAnsi" w:hAnsiTheme="minorHAnsi" w:cstheme="minorHAnsi"/>
          <w:spacing w:val="2"/>
        </w:rPr>
        <w:t xml:space="preserve"> </w:t>
      </w:r>
      <w:r w:rsidRPr="00C7507F">
        <w:rPr>
          <w:rFonts w:asciiTheme="minorHAnsi" w:hAnsiTheme="minorHAnsi" w:cstheme="minorHAnsi"/>
          <w:w w:val="80"/>
        </w:rPr>
        <w:t>w</w:t>
      </w:r>
      <w:r w:rsidRPr="00C7507F">
        <w:rPr>
          <w:rFonts w:asciiTheme="minorHAnsi" w:hAnsiTheme="minorHAnsi" w:cstheme="minorHAnsi"/>
        </w:rPr>
        <w:t xml:space="preserve"> </w:t>
      </w:r>
      <w:r w:rsidRPr="00C7507F">
        <w:rPr>
          <w:rFonts w:asciiTheme="minorHAnsi" w:hAnsiTheme="minorHAnsi" w:cstheme="minorHAnsi"/>
          <w:w w:val="80"/>
        </w:rPr>
        <w:t>następującej</w:t>
      </w:r>
      <w:r w:rsidRPr="00C7507F">
        <w:rPr>
          <w:rFonts w:asciiTheme="minorHAnsi" w:hAnsiTheme="minorHAnsi" w:cstheme="minorHAnsi"/>
          <w:spacing w:val="-1"/>
        </w:rPr>
        <w:t xml:space="preserve"> </w:t>
      </w:r>
      <w:r w:rsidRPr="00C7507F">
        <w:rPr>
          <w:rFonts w:asciiTheme="minorHAnsi" w:hAnsiTheme="minorHAnsi" w:cstheme="minorHAnsi"/>
          <w:spacing w:val="-2"/>
          <w:w w:val="80"/>
        </w:rPr>
        <w:t>kolejności:</w:t>
      </w:r>
    </w:p>
    <w:p w14:paraId="6C4519A1" w14:textId="3D1DA579" w:rsidR="000E475C" w:rsidRPr="00C7507F" w:rsidRDefault="00000000">
      <w:pPr>
        <w:pStyle w:val="Akapitzlist"/>
        <w:numPr>
          <w:ilvl w:val="2"/>
          <w:numId w:val="6"/>
        </w:numPr>
        <w:tabs>
          <w:tab w:val="left" w:pos="1328"/>
        </w:tabs>
        <w:spacing w:before="4"/>
        <w:ind w:left="1328" w:hanging="119"/>
        <w:rPr>
          <w:rFonts w:asciiTheme="minorHAnsi" w:hAnsiTheme="minorHAnsi" w:cstheme="minorHAnsi"/>
          <w:sz w:val="24"/>
          <w:szCs w:val="24"/>
        </w:rPr>
      </w:pPr>
      <w:r w:rsidRPr="00C7507F">
        <w:rPr>
          <w:rFonts w:asciiTheme="minorHAnsi" w:hAnsiTheme="minorHAnsi" w:cstheme="minorHAnsi"/>
          <w:w w:val="80"/>
          <w:sz w:val="24"/>
          <w:szCs w:val="24"/>
        </w:rPr>
        <w:t>geodezyjne</w:t>
      </w:r>
      <w:r w:rsidRPr="00C7507F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w w:val="80"/>
          <w:sz w:val="24"/>
          <w:szCs w:val="24"/>
        </w:rPr>
        <w:t>wytyczenie</w:t>
      </w:r>
      <w:r w:rsidRPr="00C7507F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w w:val="80"/>
          <w:sz w:val="24"/>
          <w:szCs w:val="24"/>
        </w:rPr>
        <w:t>tras</w:t>
      </w:r>
      <w:r w:rsidRPr="00C7507F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w w:val="80"/>
          <w:sz w:val="24"/>
          <w:szCs w:val="24"/>
        </w:rPr>
        <w:t>kablowych</w:t>
      </w:r>
      <w:r w:rsidRPr="00C7507F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w w:val="80"/>
          <w:sz w:val="24"/>
          <w:szCs w:val="24"/>
        </w:rPr>
        <w:t>i</w:t>
      </w:r>
      <w:r w:rsidRPr="00C7507F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w w:val="80"/>
          <w:sz w:val="24"/>
          <w:szCs w:val="24"/>
        </w:rPr>
        <w:t>usytuowania</w:t>
      </w:r>
      <w:r w:rsidRPr="00C7507F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w w:val="80"/>
          <w:sz w:val="24"/>
          <w:szCs w:val="24"/>
        </w:rPr>
        <w:t>słupów</w:t>
      </w:r>
      <w:r w:rsidRPr="00C7507F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spacing w:val="-2"/>
          <w:w w:val="80"/>
          <w:sz w:val="24"/>
          <w:szCs w:val="24"/>
        </w:rPr>
        <w:t>oświetleniowych</w:t>
      </w:r>
      <w:r w:rsidR="00900013">
        <w:rPr>
          <w:rFonts w:asciiTheme="minorHAnsi" w:hAnsiTheme="minorHAnsi" w:cstheme="minorHAnsi"/>
          <w:spacing w:val="-2"/>
          <w:w w:val="80"/>
          <w:sz w:val="24"/>
          <w:szCs w:val="24"/>
        </w:rPr>
        <w:t xml:space="preserve"> </w:t>
      </w:r>
    </w:p>
    <w:p w14:paraId="31F51CD1" w14:textId="77777777" w:rsidR="000E475C" w:rsidRPr="00C7507F" w:rsidRDefault="00000000">
      <w:pPr>
        <w:pStyle w:val="Akapitzlist"/>
        <w:numPr>
          <w:ilvl w:val="2"/>
          <w:numId w:val="6"/>
        </w:numPr>
        <w:tabs>
          <w:tab w:val="left" w:pos="1328"/>
        </w:tabs>
        <w:spacing w:before="5"/>
        <w:ind w:left="1328" w:hanging="119"/>
        <w:rPr>
          <w:rFonts w:asciiTheme="minorHAnsi" w:hAnsiTheme="minorHAnsi" w:cstheme="minorHAnsi"/>
          <w:sz w:val="24"/>
          <w:szCs w:val="24"/>
        </w:rPr>
      </w:pPr>
      <w:r w:rsidRPr="00C7507F">
        <w:rPr>
          <w:rFonts w:asciiTheme="minorHAnsi" w:hAnsiTheme="minorHAnsi" w:cstheme="minorHAnsi"/>
          <w:w w:val="80"/>
          <w:sz w:val="24"/>
          <w:szCs w:val="24"/>
        </w:rPr>
        <w:t>roboty</w:t>
      </w:r>
      <w:r w:rsidRPr="00C7507F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spacing w:val="-2"/>
          <w:w w:val="90"/>
          <w:sz w:val="24"/>
          <w:szCs w:val="24"/>
        </w:rPr>
        <w:t>ziemne</w:t>
      </w:r>
    </w:p>
    <w:p w14:paraId="235F43FC" w14:textId="77777777" w:rsidR="000E475C" w:rsidRPr="00C7507F" w:rsidRDefault="00000000">
      <w:pPr>
        <w:pStyle w:val="Akapitzlist"/>
        <w:numPr>
          <w:ilvl w:val="2"/>
          <w:numId w:val="6"/>
        </w:numPr>
        <w:tabs>
          <w:tab w:val="left" w:pos="1328"/>
        </w:tabs>
        <w:spacing w:before="1"/>
        <w:ind w:left="1328" w:hanging="119"/>
        <w:rPr>
          <w:rFonts w:asciiTheme="minorHAnsi" w:hAnsiTheme="minorHAnsi" w:cstheme="minorHAnsi"/>
          <w:sz w:val="24"/>
          <w:szCs w:val="24"/>
        </w:rPr>
      </w:pPr>
      <w:r w:rsidRPr="00C7507F">
        <w:rPr>
          <w:rFonts w:asciiTheme="minorHAnsi" w:hAnsiTheme="minorHAnsi" w:cstheme="minorHAnsi"/>
          <w:w w:val="80"/>
          <w:sz w:val="24"/>
          <w:szCs w:val="24"/>
        </w:rPr>
        <w:t>ułożenie</w:t>
      </w:r>
      <w:r w:rsidRPr="00C7507F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w w:val="80"/>
          <w:sz w:val="24"/>
          <w:szCs w:val="24"/>
        </w:rPr>
        <w:t>rur</w:t>
      </w:r>
      <w:r w:rsidRPr="00C7507F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spacing w:val="-2"/>
          <w:w w:val="80"/>
          <w:sz w:val="24"/>
          <w:szCs w:val="24"/>
        </w:rPr>
        <w:t>ochronnych</w:t>
      </w:r>
    </w:p>
    <w:p w14:paraId="18BFEE05" w14:textId="77777777" w:rsidR="000E475C" w:rsidRPr="00C7507F" w:rsidRDefault="00000000">
      <w:pPr>
        <w:pStyle w:val="Akapitzlist"/>
        <w:numPr>
          <w:ilvl w:val="2"/>
          <w:numId w:val="6"/>
        </w:numPr>
        <w:tabs>
          <w:tab w:val="left" w:pos="1328"/>
        </w:tabs>
        <w:spacing w:before="5"/>
        <w:ind w:left="1328" w:hanging="119"/>
        <w:rPr>
          <w:rFonts w:asciiTheme="minorHAnsi" w:hAnsiTheme="minorHAnsi" w:cstheme="minorHAnsi"/>
          <w:sz w:val="24"/>
          <w:szCs w:val="24"/>
        </w:rPr>
      </w:pPr>
      <w:r w:rsidRPr="00C7507F">
        <w:rPr>
          <w:rFonts w:asciiTheme="minorHAnsi" w:hAnsiTheme="minorHAnsi" w:cstheme="minorHAnsi"/>
          <w:w w:val="80"/>
          <w:sz w:val="24"/>
          <w:szCs w:val="24"/>
        </w:rPr>
        <w:t>ustawienie</w:t>
      </w:r>
      <w:r w:rsidRPr="00C7507F">
        <w:rPr>
          <w:rFonts w:asciiTheme="minorHAnsi" w:hAnsiTheme="minorHAnsi" w:cstheme="minorHAnsi"/>
          <w:spacing w:val="5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w w:val="80"/>
          <w:sz w:val="24"/>
          <w:szCs w:val="24"/>
        </w:rPr>
        <w:t>fundamentów</w:t>
      </w:r>
      <w:r w:rsidRPr="00C7507F">
        <w:rPr>
          <w:rFonts w:asciiTheme="minorHAnsi" w:hAnsiTheme="minorHAnsi" w:cstheme="minorHAnsi"/>
          <w:spacing w:val="7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spacing w:val="-2"/>
          <w:w w:val="80"/>
          <w:sz w:val="24"/>
          <w:szCs w:val="24"/>
        </w:rPr>
        <w:t>słupów</w:t>
      </w:r>
    </w:p>
    <w:p w14:paraId="161AF6A2" w14:textId="77777777" w:rsidR="000E475C" w:rsidRPr="00C7507F" w:rsidRDefault="00000000">
      <w:pPr>
        <w:pStyle w:val="Akapitzlist"/>
        <w:numPr>
          <w:ilvl w:val="2"/>
          <w:numId w:val="6"/>
        </w:numPr>
        <w:tabs>
          <w:tab w:val="left" w:pos="1328"/>
        </w:tabs>
        <w:spacing w:before="4"/>
        <w:ind w:left="1328" w:hanging="119"/>
        <w:rPr>
          <w:rFonts w:asciiTheme="minorHAnsi" w:hAnsiTheme="minorHAnsi" w:cstheme="minorHAnsi"/>
          <w:sz w:val="24"/>
          <w:szCs w:val="24"/>
        </w:rPr>
      </w:pPr>
      <w:r w:rsidRPr="00C7507F">
        <w:rPr>
          <w:rFonts w:asciiTheme="minorHAnsi" w:hAnsiTheme="minorHAnsi" w:cstheme="minorHAnsi"/>
          <w:w w:val="80"/>
          <w:sz w:val="24"/>
          <w:szCs w:val="24"/>
        </w:rPr>
        <w:t>ułożenie</w:t>
      </w:r>
      <w:r w:rsidRPr="00C7507F">
        <w:rPr>
          <w:rFonts w:asciiTheme="minorHAnsi" w:hAnsiTheme="minorHAnsi" w:cstheme="minorHAnsi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w w:val="80"/>
          <w:sz w:val="24"/>
          <w:szCs w:val="24"/>
        </w:rPr>
        <w:t>uziomów</w:t>
      </w:r>
      <w:r w:rsidRPr="00C7507F">
        <w:rPr>
          <w:rFonts w:asciiTheme="minorHAnsi" w:hAnsiTheme="minorHAnsi" w:cstheme="minorHAnsi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spacing w:val="-2"/>
          <w:w w:val="80"/>
          <w:sz w:val="24"/>
          <w:szCs w:val="24"/>
        </w:rPr>
        <w:t>powierzchniowych</w:t>
      </w:r>
    </w:p>
    <w:p w14:paraId="23745CE6" w14:textId="77777777" w:rsidR="000E475C" w:rsidRPr="00C7507F" w:rsidRDefault="00000000">
      <w:pPr>
        <w:pStyle w:val="Akapitzlist"/>
        <w:numPr>
          <w:ilvl w:val="2"/>
          <w:numId w:val="6"/>
        </w:numPr>
        <w:tabs>
          <w:tab w:val="left" w:pos="1328"/>
        </w:tabs>
        <w:spacing w:before="5"/>
        <w:ind w:left="1328" w:hanging="119"/>
        <w:rPr>
          <w:rFonts w:asciiTheme="minorHAnsi" w:hAnsiTheme="minorHAnsi" w:cstheme="minorHAnsi"/>
          <w:sz w:val="24"/>
          <w:szCs w:val="24"/>
        </w:rPr>
      </w:pPr>
      <w:r w:rsidRPr="00C7507F">
        <w:rPr>
          <w:rFonts w:asciiTheme="minorHAnsi" w:hAnsiTheme="minorHAnsi" w:cstheme="minorHAnsi"/>
          <w:w w:val="80"/>
          <w:sz w:val="24"/>
          <w:szCs w:val="24"/>
        </w:rPr>
        <w:t>ułożenie</w:t>
      </w:r>
      <w:r w:rsidRPr="00C7507F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spacing w:val="-2"/>
          <w:w w:val="90"/>
          <w:sz w:val="24"/>
          <w:szCs w:val="24"/>
        </w:rPr>
        <w:t>kabli</w:t>
      </w:r>
    </w:p>
    <w:p w14:paraId="421CB84C" w14:textId="77777777" w:rsidR="000E475C" w:rsidRPr="00C7507F" w:rsidRDefault="00000000">
      <w:pPr>
        <w:pStyle w:val="Akapitzlist"/>
        <w:numPr>
          <w:ilvl w:val="2"/>
          <w:numId w:val="6"/>
        </w:numPr>
        <w:tabs>
          <w:tab w:val="left" w:pos="1328"/>
        </w:tabs>
        <w:spacing w:before="2"/>
        <w:ind w:left="1328" w:hanging="119"/>
        <w:rPr>
          <w:rFonts w:asciiTheme="minorHAnsi" w:hAnsiTheme="minorHAnsi" w:cstheme="minorHAnsi"/>
          <w:sz w:val="24"/>
          <w:szCs w:val="24"/>
        </w:rPr>
      </w:pPr>
      <w:r w:rsidRPr="00C7507F">
        <w:rPr>
          <w:rFonts w:asciiTheme="minorHAnsi" w:hAnsiTheme="minorHAnsi" w:cstheme="minorHAnsi"/>
          <w:w w:val="80"/>
          <w:sz w:val="24"/>
          <w:szCs w:val="24"/>
        </w:rPr>
        <w:t>montaż</w:t>
      </w:r>
      <w:r w:rsidRPr="00C7507F">
        <w:rPr>
          <w:rFonts w:asciiTheme="minorHAnsi" w:hAnsiTheme="minorHAnsi" w:cstheme="minorHAnsi"/>
          <w:spacing w:val="5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spacing w:val="-2"/>
          <w:w w:val="90"/>
          <w:sz w:val="24"/>
          <w:szCs w:val="24"/>
        </w:rPr>
        <w:t>słupów</w:t>
      </w:r>
    </w:p>
    <w:p w14:paraId="62D72628" w14:textId="77777777" w:rsidR="000E475C" w:rsidRPr="00C7507F" w:rsidRDefault="00000000">
      <w:pPr>
        <w:pStyle w:val="Akapitzlist"/>
        <w:numPr>
          <w:ilvl w:val="2"/>
          <w:numId w:val="6"/>
        </w:numPr>
        <w:tabs>
          <w:tab w:val="left" w:pos="1328"/>
        </w:tabs>
        <w:spacing w:before="4"/>
        <w:ind w:left="1328" w:hanging="119"/>
        <w:rPr>
          <w:rFonts w:asciiTheme="minorHAnsi" w:hAnsiTheme="minorHAnsi" w:cstheme="minorHAnsi"/>
          <w:sz w:val="24"/>
          <w:szCs w:val="24"/>
        </w:rPr>
      </w:pPr>
      <w:r w:rsidRPr="00C7507F">
        <w:rPr>
          <w:rFonts w:asciiTheme="minorHAnsi" w:hAnsiTheme="minorHAnsi" w:cstheme="minorHAnsi"/>
          <w:w w:val="80"/>
          <w:sz w:val="24"/>
          <w:szCs w:val="24"/>
        </w:rPr>
        <w:t>montaż</w:t>
      </w:r>
      <w:r w:rsidRPr="00C7507F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spacing w:val="-2"/>
          <w:w w:val="90"/>
          <w:sz w:val="24"/>
          <w:szCs w:val="24"/>
        </w:rPr>
        <w:t>opraw</w:t>
      </w:r>
    </w:p>
    <w:p w14:paraId="72DFB19B" w14:textId="77777777" w:rsidR="000E475C" w:rsidRPr="00C7507F" w:rsidRDefault="00000000">
      <w:pPr>
        <w:pStyle w:val="Akapitzlist"/>
        <w:numPr>
          <w:ilvl w:val="2"/>
          <w:numId w:val="6"/>
        </w:numPr>
        <w:tabs>
          <w:tab w:val="left" w:pos="1328"/>
        </w:tabs>
        <w:spacing w:before="4"/>
        <w:ind w:left="1328" w:hanging="119"/>
        <w:rPr>
          <w:rFonts w:asciiTheme="minorHAnsi" w:hAnsiTheme="minorHAnsi" w:cstheme="minorHAnsi"/>
          <w:sz w:val="24"/>
          <w:szCs w:val="24"/>
        </w:rPr>
      </w:pPr>
      <w:r w:rsidRPr="00C7507F">
        <w:rPr>
          <w:rFonts w:asciiTheme="minorHAnsi" w:hAnsiTheme="minorHAnsi" w:cstheme="minorHAnsi"/>
          <w:w w:val="80"/>
          <w:sz w:val="24"/>
          <w:szCs w:val="24"/>
        </w:rPr>
        <w:t>montaż</w:t>
      </w:r>
      <w:r w:rsidRPr="00C7507F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spacing w:val="-2"/>
          <w:w w:val="90"/>
          <w:sz w:val="24"/>
          <w:szCs w:val="24"/>
        </w:rPr>
        <w:t>osprzętu</w:t>
      </w:r>
    </w:p>
    <w:p w14:paraId="0AAD88CA" w14:textId="77777777" w:rsidR="000E475C" w:rsidRPr="00C7507F" w:rsidRDefault="00000000">
      <w:pPr>
        <w:pStyle w:val="Akapitzlist"/>
        <w:numPr>
          <w:ilvl w:val="2"/>
          <w:numId w:val="6"/>
        </w:numPr>
        <w:tabs>
          <w:tab w:val="left" w:pos="1328"/>
        </w:tabs>
        <w:spacing w:before="5"/>
        <w:ind w:left="1328" w:hanging="119"/>
        <w:rPr>
          <w:rFonts w:asciiTheme="minorHAnsi" w:hAnsiTheme="minorHAnsi" w:cstheme="minorHAnsi"/>
          <w:sz w:val="24"/>
          <w:szCs w:val="24"/>
        </w:rPr>
      </w:pPr>
      <w:r w:rsidRPr="00C7507F">
        <w:rPr>
          <w:rFonts w:asciiTheme="minorHAnsi" w:hAnsiTheme="minorHAnsi" w:cstheme="minorHAnsi"/>
          <w:w w:val="80"/>
          <w:sz w:val="24"/>
          <w:szCs w:val="24"/>
        </w:rPr>
        <w:t>podłączenie</w:t>
      </w:r>
      <w:r w:rsidRPr="00C7507F">
        <w:rPr>
          <w:rFonts w:asciiTheme="minorHAnsi" w:hAnsiTheme="minorHAnsi" w:cstheme="minorHAnsi"/>
          <w:spacing w:val="5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spacing w:val="-2"/>
          <w:w w:val="90"/>
          <w:sz w:val="24"/>
          <w:szCs w:val="24"/>
        </w:rPr>
        <w:t>kabli</w:t>
      </w:r>
    </w:p>
    <w:p w14:paraId="3E655C10" w14:textId="77777777" w:rsidR="000E475C" w:rsidRPr="00C7507F" w:rsidRDefault="00000000">
      <w:pPr>
        <w:pStyle w:val="Akapitzlist"/>
        <w:numPr>
          <w:ilvl w:val="2"/>
          <w:numId w:val="6"/>
        </w:numPr>
        <w:tabs>
          <w:tab w:val="left" w:pos="1328"/>
        </w:tabs>
        <w:spacing w:before="2"/>
        <w:ind w:left="1328" w:hanging="119"/>
        <w:rPr>
          <w:rFonts w:asciiTheme="minorHAnsi" w:hAnsiTheme="minorHAnsi" w:cstheme="minorHAnsi"/>
          <w:sz w:val="24"/>
          <w:szCs w:val="24"/>
        </w:rPr>
      </w:pPr>
      <w:r w:rsidRPr="00C7507F">
        <w:rPr>
          <w:rFonts w:asciiTheme="minorHAnsi" w:hAnsiTheme="minorHAnsi" w:cstheme="minorHAnsi"/>
          <w:w w:val="80"/>
          <w:sz w:val="24"/>
          <w:szCs w:val="24"/>
        </w:rPr>
        <w:t>podłączenie</w:t>
      </w:r>
      <w:r w:rsidRPr="00C7507F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spacing w:val="-2"/>
          <w:w w:val="90"/>
          <w:sz w:val="24"/>
          <w:szCs w:val="24"/>
        </w:rPr>
        <w:t>uziomów</w:t>
      </w:r>
    </w:p>
    <w:p w14:paraId="5189B1DF" w14:textId="77777777" w:rsidR="000E475C" w:rsidRPr="00C7507F" w:rsidRDefault="00000000">
      <w:pPr>
        <w:pStyle w:val="Akapitzlist"/>
        <w:numPr>
          <w:ilvl w:val="2"/>
          <w:numId w:val="6"/>
        </w:numPr>
        <w:tabs>
          <w:tab w:val="left" w:pos="1328"/>
        </w:tabs>
        <w:spacing w:before="4"/>
        <w:ind w:left="1328" w:hanging="119"/>
        <w:rPr>
          <w:rFonts w:asciiTheme="minorHAnsi" w:hAnsiTheme="minorHAnsi" w:cstheme="minorHAnsi"/>
          <w:sz w:val="24"/>
          <w:szCs w:val="24"/>
        </w:rPr>
      </w:pPr>
      <w:r w:rsidRPr="00C7507F">
        <w:rPr>
          <w:rFonts w:asciiTheme="minorHAnsi" w:hAnsiTheme="minorHAnsi" w:cstheme="minorHAnsi"/>
          <w:w w:val="80"/>
          <w:sz w:val="24"/>
          <w:szCs w:val="24"/>
        </w:rPr>
        <w:t>zasypanie</w:t>
      </w:r>
      <w:r w:rsidRPr="00C7507F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spacing w:val="-2"/>
          <w:w w:val="90"/>
          <w:sz w:val="24"/>
          <w:szCs w:val="24"/>
        </w:rPr>
        <w:t>rowów</w:t>
      </w:r>
    </w:p>
    <w:p w14:paraId="2A798C9B" w14:textId="77777777" w:rsidR="000E475C" w:rsidRPr="00C7507F" w:rsidRDefault="00000000">
      <w:pPr>
        <w:pStyle w:val="Akapitzlist"/>
        <w:numPr>
          <w:ilvl w:val="2"/>
          <w:numId w:val="6"/>
        </w:numPr>
        <w:tabs>
          <w:tab w:val="left" w:pos="1328"/>
        </w:tabs>
        <w:spacing w:before="4"/>
        <w:ind w:left="1328" w:hanging="119"/>
        <w:rPr>
          <w:rFonts w:asciiTheme="minorHAnsi" w:hAnsiTheme="minorHAnsi" w:cstheme="minorHAnsi"/>
          <w:sz w:val="24"/>
          <w:szCs w:val="24"/>
        </w:rPr>
      </w:pPr>
      <w:r w:rsidRPr="00C7507F">
        <w:rPr>
          <w:rFonts w:asciiTheme="minorHAnsi" w:hAnsiTheme="minorHAnsi" w:cstheme="minorHAnsi"/>
          <w:w w:val="80"/>
          <w:sz w:val="24"/>
          <w:szCs w:val="24"/>
        </w:rPr>
        <w:t>próby</w:t>
      </w:r>
      <w:r w:rsidRPr="00C7507F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spacing w:val="-2"/>
          <w:w w:val="90"/>
          <w:sz w:val="24"/>
          <w:szCs w:val="24"/>
        </w:rPr>
        <w:t>montażowe</w:t>
      </w:r>
    </w:p>
    <w:p w14:paraId="1413F2EC" w14:textId="77777777" w:rsidR="000E475C" w:rsidRPr="00900013" w:rsidRDefault="00000000">
      <w:pPr>
        <w:pStyle w:val="Akapitzlist"/>
        <w:numPr>
          <w:ilvl w:val="2"/>
          <w:numId w:val="6"/>
        </w:numPr>
        <w:tabs>
          <w:tab w:val="left" w:pos="1328"/>
        </w:tabs>
        <w:spacing w:before="5"/>
        <w:ind w:left="1328" w:hanging="119"/>
        <w:rPr>
          <w:rFonts w:asciiTheme="minorHAnsi" w:hAnsiTheme="minorHAnsi" w:cstheme="minorHAnsi"/>
          <w:sz w:val="24"/>
          <w:szCs w:val="24"/>
        </w:rPr>
      </w:pPr>
      <w:r w:rsidRPr="00C7507F">
        <w:rPr>
          <w:rFonts w:asciiTheme="minorHAnsi" w:hAnsiTheme="minorHAnsi" w:cstheme="minorHAnsi"/>
          <w:w w:val="80"/>
          <w:sz w:val="24"/>
          <w:szCs w:val="24"/>
        </w:rPr>
        <w:t>odtworzenie</w:t>
      </w:r>
      <w:r w:rsidRPr="00C7507F">
        <w:rPr>
          <w:rFonts w:asciiTheme="minorHAnsi" w:hAnsiTheme="minorHAnsi" w:cstheme="minorHAnsi"/>
          <w:spacing w:val="6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spacing w:val="-2"/>
          <w:w w:val="90"/>
          <w:sz w:val="24"/>
          <w:szCs w:val="24"/>
        </w:rPr>
        <w:t>nawierzchni</w:t>
      </w:r>
    </w:p>
    <w:p w14:paraId="098F56BB" w14:textId="5AFF0964" w:rsidR="00900013" w:rsidRPr="00C7507F" w:rsidRDefault="00900013">
      <w:pPr>
        <w:pStyle w:val="Akapitzlist"/>
        <w:numPr>
          <w:ilvl w:val="2"/>
          <w:numId w:val="6"/>
        </w:numPr>
        <w:tabs>
          <w:tab w:val="left" w:pos="1328"/>
        </w:tabs>
        <w:spacing w:before="5"/>
        <w:ind w:left="1328" w:hanging="119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pacing w:val="-2"/>
          <w:w w:val="80"/>
          <w:sz w:val="24"/>
          <w:szCs w:val="24"/>
        </w:rPr>
        <w:t>inwentaryzacja powykonawcza</w:t>
      </w:r>
    </w:p>
    <w:p w14:paraId="5C5B0EB1" w14:textId="77777777" w:rsidR="000E475C" w:rsidRPr="00C7507F" w:rsidRDefault="00000000">
      <w:pPr>
        <w:pStyle w:val="Akapitzlist"/>
        <w:numPr>
          <w:ilvl w:val="1"/>
          <w:numId w:val="6"/>
        </w:numPr>
        <w:tabs>
          <w:tab w:val="left" w:pos="902"/>
        </w:tabs>
        <w:spacing w:before="185"/>
        <w:ind w:left="902" w:hanging="402"/>
        <w:rPr>
          <w:rFonts w:asciiTheme="minorHAnsi" w:hAnsiTheme="minorHAnsi" w:cstheme="minorHAnsi"/>
          <w:b/>
          <w:sz w:val="24"/>
          <w:szCs w:val="24"/>
        </w:rPr>
      </w:pPr>
      <w:r w:rsidRPr="00C7507F">
        <w:rPr>
          <w:rFonts w:asciiTheme="minorHAnsi" w:hAnsiTheme="minorHAnsi" w:cstheme="minorHAnsi"/>
          <w:b/>
          <w:w w:val="80"/>
          <w:sz w:val="24"/>
          <w:szCs w:val="24"/>
        </w:rPr>
        <w:t>Roboty</w:t>
      </w:r>
      <w:r w:rsidRPr="00C7507F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b/>
          <w:spacing w:val="-2"/>
          <w:w w:val="85"/>
          <w:sz w:val="24"/>
          <w:szCs w:val="24"/>
        </w:rPr>
        <w:t>przygotowawcze</w:t>
      </w:r>
    </w:p>
    <w:p w14:paraId="2C4F76AA" w14:textId="77777777" w:rsidR="000E475C" w:rsidRPr="00C7507F" w:rsidRDefault="00000000">
      <w:pPr>
        <w:pStyle w:val="Tekstpodstawowy"/>
        <w:spacing w:before="138"/>
        <w:ind w:left="1208"/>
        <w:jc w:val="both"/>
        <w:rPr>
          <w:rFonts w:asciiTheme="minorHAnsi" w:hAnsiTheme="minorHAnsi" w:cstheme="minorHAnsi"/>
        </w:rPr>
      </w:pPr>
      <w:r w:rsidRPr="00C7507F">
        <w:rPr>
          <w:rFonts w:asciiTheme="minorHAnsi" w:hAnsiTheme="minorHAnsi" w:cstheme="minorHAnsi"/>
          <w:w w:val="80"/>
        </w:rPr>
        <w:t>Przed</w:t>
      </w:r>
      <w:r w:rsidRPr="00C7507F">
        <w:rPr>
          <w:rFonts w:asciiTheme="minorHAnsi" w:hAnsiTheme="minorHAnsi" w:cstheme="minorHAnsi"/>
          <w:spacing w:val="2"/>
        </w:rPr>
        <w:t xml:space="preserve"> </w:t>
      </w:r>
      <w:r w:rsidRPr="00C7507F">
        <w:rPr>
          <w:rFonts w:asciiTheme="minorHAnsi" w:hAnsiTheme="minorHAnsi" w:cstheme="minorHAnsi"/>
          <w:w w:val="80"/>
        </w:rPr>
        <w:t>rozpoczęciem</w:t>
      </w:r>
      <w:r w:rsidRPr="00C7507F">
        <w:rPr>
          <w:rFonts w:asciiTheme="minorHAnsi" w:hAnsiTheme="minorHAnsi" w:cstheme="minorHAnsi"/>
        </w:rPr>
        <w:t xml:space="preserve"> </w:t>
      </w:r>
      <w:r w:rsidRPr="00C7507F">
        <w:rPr>
          <w:rFonts w:asciiTheme="minorHAnsi" w:hAnsiTheme="minorHAnsi" w:cstheme="minorHAnsi"/>
          <w:w w:val="80"/>
        </w:rPr>
        <w:t>robót</w:t>
      </w:r>
      <w:r w:rsidRPr="00C7507F">
        <w:rPr>
          <w:rFonts w:asciiTheme="minorHAnsi" w:hAnsiTheme="minorHAnsi" w:cstheme="minorHAnsi"/>
          <w:spacing w:val="-2"/>
        </w:rPr>
        <w:t xml:space="preserve"> </w:t>
      </w:r>
      <w:r w:rsidRPr="00C7507F">
        <w:rPr>
          <w:rFonts w:asciiTheme="minorHAnsi" w:hAnsiTheme="minorHAnsi" w:cstheme="minorHAnsi"/>
          <w:w w:val="80"/>
        </w:rPr>
        <w:t>należy</w:t>
      </w:r>
      <w:r w:rsidRPr="00C7507F">
        <w:rPr>
          <w:rFonts w:asciiTheme="minorHAnsi" w:hAnsiTheme="minorHAnsi" w:cstheme="minorHAnsi"/>
          <w:spacing w:val="1"/>
        </w:rPr>
        <w:t xml:space="preserve"> </w:t>
      </w:r>
      <w:r w:rsidRPr="00C7507F">
        <w:rPr>
          <w:rFonts w:asciiTheme="minorHAnsi" w:hAnsiTheme="minorHAnsi" w:cstheme="minorHAnsi"/>
          <w:w w:val="80"/>
        </w:rPr>
        <w:t>spełnić</w:t>
      </w:r>
      <w:r w:rsidRPr="00C7507F">
        <w:rPr>
          <w:rFonts w:asciiTheme="minorHAnsi" w:hAnsiTheme="minorHAnsi" w:cstheme="minorHAnsi"/>
          <w:spacing w:val="1"/>
        </w:rPr>
        <w:t xml:space="preserve"> </w:t>
      </w:r>
      <w:r w:rsidRPr="00C7507F">
        <w:rPr>
          <w:rFonts w:asciiTheme="minorHAnsi" w:hAnsiTheme="minorHAnsi" w:cstheme="minorHAnsi"/>
          <w:w w:val="80"/>
        </w:rPr>
        <w:t>następujące</w:t>
      </w:r>
      <w:r w:rsidRPr="00C7507F">
        <w:rPr>
          <w:rFonts w:asciiTheme="minorHAnsi" w:hAnsiTheme="minorHAnsi" w:cstheme="minorHAnsi"/>
        </w:rPr>
        <w:t xml:space="preserve"> </w:t>
      </w:r>
      <w:r w:rsidRPr="00C7507F">
        <w:rPr>
          <w:rFonts w:asciiTheme="minorHAnsi" w:hAnsiTheme="minorHAnsi" w:cstheme="minorHAnsi"/>
          <w:spacing w:val="-2"/>
          <w:w w:val="80"/>
        </w:rPr>
        <w:t>warunki:</w:t>
      </w:r>
    </w:p>
    <w:p w14:paraId="7F8833D7" w14:textId="67103AB9" w:rsidR="000E475C" w:rsidRPr="00C7507F" w:rsidRDefault="00000000">
      <w:pPr>
        <w:pStyle w:val="Akapitzlist"/>
        <w:numPr>
          <w:ilvl w:val="2"/>
          <w:numId w:val="6"/>
        </w:numPr>
        <w:tabs>
          <w:tab w:val="left" w:pos="1339"/>
        </w:tabs>
        <w:spacing w:before="5" w:line="242" w:lineRule="auto"/>
        <w:ind w:left="1208" w:right="699" w:firstLine="0"/>
        <w:jc w:val="both"/>
        <w:rPr>
          <w:rFonts w:asciiTheme="minorHAnsi" w:hAnsiTheme="minorHAnsi" w:cstheme="minorHAnsi"/>
          <w:sz w:val="24"/>
          <w:szCs w:val="24"/>
        </w:rPr>
      </w:pPr>
      <w:r w:rsidRPr="00C7507F">
        <w:rPr>
          <w:rFonts w:asciiTheme="minorHAnsi" w:hAnsiTheme="minorHAnsi" w:cstheme="minorHAnsi"/>
          <w:spacing w:val="-2"/>
          <w:w w:val="85"/>
          <w:sz w:val="24"/>
          <w:szCs w:val="24"/>
        </w:rPr>
        <w:t xml:space="preserve">Zgłosić z wyprzedzeniem fakt przystąpienia do robót w Urzędzie Gminy </w:t>
      </w:r>
      <w:r w:rsidR="00C7507F" w:rsidRPr="00C7507F">
        <w:rPr>
          <w:rFonts w:asciiTheme="minorHAnsi" w:hAnsiTheme="minorHAnsi" w:cstheme="minorHAnsi"/>
          <w:spacing w:val="-2"/>
          <w:w w:val="85"/>
          <w:sz w:val="24"/>
          <w:szCs w:val="24"/>
        </w:rPr>
        <w:t>Gromnik</w:t>
      </w:r>
      <w:r w:rsidRPr="00C7507F">
        <w:rPr>
          <w:rFonts w:asciiTheme="minorHAnsi" w:hAnsiTheme="minorHAnsi" w:cstheme="minorHAnsi"/>
          <w:spacing w:val="-2"/>
          <w:w w:val="85"/>
          <w:sz w:val="24"/>
          <w:szCs w:val="24"/>
        </w:rPr>
        <w:t xml:space="preserve">, ustalić z </w:t>
      </w:r>
      <w:r w:rsidRPr="00C7507F">
        <w:rPr>
          <w:rFonts w:asciiTheme="minorHAnsi" w:hAnsiTheme="minorHAnsi" w:cstheme="minorHAnsi"/>
          <w:w w:val="85"/>
          <w:sz w:val="24"/>
          <w:szCs w:val="24"/>
        </w:rPr>
        <w:t>władzami</w:t>
      </w:r>
      <w:r w:rsidRPr="00C7507F">
        <w:rPr>
          <w:rFonts w:asciiTheme="minorHAnsi" w:hAnsiTheme="minorHAnsi" w:cstheme="minorHAnsi"/>
          <w:spacing w:val="-4"/>
          <w:w w:val="85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w w:val="85"/>
          <w:sz w:val="24"/>
          <w:szCs w:val="24"/>
        </w:rPr>
        <w:t>administracyjnymi</w:t>
      </w:r>
      <w:r w:rsidRPr="00C7507F">
        <w:rPr>
          <w:rFonts w:asciiTheme="minorHAnsi" w:hAnsiTheme="minorHAnsi" w:cstheme="minorHAnsi"/>
          <w:spacing w:val="-4"/>
          <w:w w:val="85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w w:val="85"/>
          <w:sz w:val="24"/>
          <w:szCs w:val="24"/>
        </w:rPr>
        <w:t>zakres</w:t>
      </w:r>
      <w:r w:rsidRPr="00C7507F">
        <w:rPr>
          <w:rFonts w:asciiTheme="minorHAnsi" w:hAnsiTheme="minorHAnsi" w:cstheme="minorHAnsi"/>
          <w:spacing w:val="-4"/>
          <w:w w:val="85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w w:val="85"/>
          <w:sz w:val="24"/>
          <w:szCs w:val="24"/>
        </w:rPr>
        <w:t>i</w:t>
      </w:r>
      <w:r w:rsidRPr="00C7507F">
        <w:rPr>
          <w:rFonts w:asciiTheme="minorHAnsi" w:hAnsiTheme="minorHAnsi" w:cstheme="minorHAnsi"/>
          <w:spacing w:val="-4"/>
          <w:w w:val="85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w w:val="85"/>
          <w:sz w:val="24"/>
          <w:szCs w:val="24"/>
        </w:rPr>
        <w:t>termin</w:t>
      </w:r>
      <w:r w:rsidRPr="00C7507F">
        <w:rPr>
          <w:rFonts w:asciiTheme="minorHAnsi" w:hAnsiTheme="minorHAnsi" w:cstheme="minorHAnsi"/>
          <w:spacing w:val="-3"/>
          <w:w w:val="85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w w:val="85"/>
          <w:sz w:val="24"/>
          <w:szCs w:val="24"/>
        </w:rPr>
        <w:t>prowadzenia</w:t>
      </w:r>
      <w:r w:rsidRPr="00C7507F">
        <w:rPr>
          <w:rFonts w:asciiTheme="minorHAnsi" w:hAnsiTheme="minorHAnsi" w:cstheme="minorHAnsi"/>
          <w:spacing w:val="-3"/>
          <w:w w:val="85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w w:val="85"/>
          <w:sz w:val="24"/>
          <w:szCs w:val="24"/>
        </w:rPr>
        <w:t>robót</w:t>
      </w:r>
      <w:r w:rsidRPr="00C7507F">
        <w:rPr>
          <w:rFonts w:asciiTheme="minorHAnsi" w:hAnsiTheme="minorHAnsi" w:cstheme="minorHAnsi"/>
          <w:spacing w:val="-3"/>
          <w:w w:val="85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w w:val="85"/>
          <w:sz w:val="24"/>
          <w:szCs w:val="24"/>
        </w:rPr>
        <w:t>w</w:t>
      </w:r>
      <w:r w:rsidRPr="00C7507F">
        <w:rPr>
          <w:rFonts w:asciiTheme="minorHAnsi" w:hAnsiTheme="minorHAnsi" w:cstheme="minorHAnsi"/>
          <w:spacing w:val="-4"/>
          <w:w w:val="85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w w:val="85"/>
          <w:sz w:val="24"/>
          <w:szCs w:val="24"/>
        </w:rPr>
        <w:t>celu</w:t>
      </w:r>
      <w:r w:rsidRPr="00C7507F">
        <w:rPr>
          <w:rFonts w:asciiTheme="minorHAnsi" w:hAnsiTheme="minorHAnsi" w:cstheme="minorHAnsi"/>
          <w:spacing w:val="-3"/>
          <w:w w:val="85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w w:val="85"/>
          <w:sz w:val="24"/>
          <w:szCs w:val="24"/>
        </w:rPr>
        <w:t>ograniczenia</w:t>
      </w:r>
      <w:r w:rsidRPr="00C7507F">
        <w:rPr>
          <w:rFonts w:asciiTheme="minorHAnsi" w:hAnsiTheme="minorHAnsi" w:cstheme="minorHAnsi"/>
          <w:spacing w:val="-3"/>
          <w:w w:val="85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w w:val="85"/>
          <w:sz w:val="24"/>
          <w:szCs w:val="24"/>
        </w:rPr>
        <w:t>strat</w:t>
      </w:r>
      <w:r w:rsidRPr="00C7507F">
        <w:rPr>
          <w:rFonts w:asciiTheme="minorHAnsi" w:hAnsiTheme="minorHAnsi" w:cstheme="minorHAnsi"/>
          <w:spacing w:val="-5"/>
          <w:w w:val="85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w w:val="85"/>
          <w:sz w:val="24"/>
          <w:szCs w:val="24"/>
        </w:rPr>
        <w:t xml:space="preserve">i </w:t>
      </w:r>
      <w:r w:rsidRPr="00C7507F">
        <w:rPr>
          <w:rFonts w:asciiTheme="minorHAnsi" w:hAnsiTheme="minorHAnsi" w:cstheme="minorHAnsi"/>
          <w:w w:val="80"/>
          <w:sz w:val="24"/>
          <w:szCs w:val="24"/>
        </w:rPr>
        <w:t xml:space="preserve">zakłóceń lokalnych odnośnie: ustalenia dróg dojazdowych i miejsc składowania materiałów, </w:t>
      </w:r>
      <w:r w:rsidRPr="00C7507F">
        <w:rPr>
          <w:rFonts w:asciiTheme="minorHAnsi" w:hAnsiTheme="minorHAnsi" w:cstheme="minorHAnsi"/>
          <w:spacing w:val="-2"/>
          <w:w w:val="90"/>
          <w:sz w:val="24"/>
          <w:szCs w:val="24"/>
        </w:rPr>
        <w:t>niedopuszczenia do zbędnego zajmowania terenu oraz zmniejszenia uciążliwości dla mieszkańców.</w:t>
      </w:r>
    </w:p>
    <w:p w14:paraId="2AA221AC" w14:textId="4AE2197D" w:rsidR="000E475C" w:rsidRPr="00C7507F" w:rsidRDefault="00000000">
      <w:pPr>
        <w:pStyle w:val="Akapitzlist"/>
        <w:numPr>
          <w:ilvl w:val="2"/>
          <w:numId w:val="6"/>
        </w:numPr>
        <w:tabs>
          <w:tab w:val="left" w:pos="1423"/>
        </w:tabs>
        <w:spacing w:before="0" w:line="242" w:lineRule="auto"/>
        <w:ind w:left="1208" w:right="699" w:firstLine="0"/>
        <w:jc w:val="both"/>
        <w:rPr>
          <w:rFonts w:asciiTheme="minorHAnsi" w:hAnsiTheme="minorHAnsi" w:cstheme="minorHAnsi"/>
          <w:sz w:val="24"/>
          <w:szCs w:val="24"/>
        </w:rPr>
      </w:pPr>
      <w:r w:rsidRPr="00C7507F">
        <w:rPr>
          <w:rFonts w:asciiTheme="minorHAnsi" w:hAnsiTheme="minorHAnsi" w:cstheme="minorHAnsi"/>
          <w:w w:val="90"/>
          <w:sz w:val="24"/>
          <w:szCs w:val="24"/>
        </w:rPr>
        <w:t xml:space="preserve">Przed wykopaniem rowów kablowych należy wykonać przez odpowiednie służby geodezyjne wytyczenie trasy sieci kablowej, wytyczenie usytuowania słupów </w:t>
      </w:r>
      <w:r w:rsidRPr="00C7507F">
        <w:rPr>
          <w:rFonts w:asciiTheme="minorHAnsi" w:hAnsiTheme="minorHAnsi" w:cstheme="minorHAnsi"/>
          <w:spacing w:val="-2"/>
          <w:w w:val="90"/>
          <w:sz w:val="24"/>
          <w:szCs w:val="24"/>
        </w:rPr>
        <w:t>oświetleniowych</w:t>
      </w:r>
      <w:r w:rsidR="007644F2">
        <w:rPr>
          <w:rFonts w:asciiTheme="minorHAnsi" w:hAnsiTheme="minorHAnsi" w:cstheme="minorHAnsi"/>
          <w:spacing w:val="-2"/>
          <w:w w:val="90"/>
          <w:sz w:val="24"/>
          <w:szCs w:val="24"/>
        </w:rPr>
        <w:t xml:space="preserve"> w celu ich późniejszego zinwentaryzowania.</w:t>
      </w:r>
    </w:p>
    <w:p w14:paraId="28F298D4" w14:textId="77777777" w:rsidR="000E475C" w:rsidRPr="00C7507F" w:rsidRDefault="00000000">
      <w:pPr>
        <w:pStyle w:val="Akapitzlist"/>
        <w:numPr>
          <w:ilvl w:val="1"/>
          <w:numId w:val="6"/>
        </w:numPr>
        <w:tabs>
          <w:tab w:val="left" w:pos="885"/>
        </w:tabs>
        <w:spacing w:before="177"/>
        <w:ind w:left="885" w:hanging="385"/>
        <w:rPr>
          <w:rFonts w:asciiTheme="minorHAnsi" w:hAnsiTheme="minorHAnsi" w:cstheme="minorHAnsi"/>
          <w:b/>
          <w:sz w:val="24"/>
          <w:szCs w:val="24"/>
        </w:rPr>
      </w:pPr>
      <w:r w:rsidRPr="00C7507F">
        <w:rPr>
          <w:rFonts w:asciiTheme="minorHAnsi" w:hAnsiTheme="minorHAnsi" w:cstheme="minorHAnsi"/>
          <w:b/>
          <w:w w:val="80"/>
          <w:sz w:val="24"/>
          <w:szCs w:val="24"/>
        </w:rPr>
        <w:t>Roboty</w:t>
      </w:r>
      <w:r w:rsidRPr="00C7507F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b/>
          <w:spacing w:val="-2"/>
          <w:w w:val="90"/>
          <w:sz w:val="24"/>
          <w:szCs w:val="24"/>
        </w:rPr>
        <w:t>ziemne</w:t>
      </w:r>
    </w:p>
    <w:p w14:paraId="7DDDD295" w14:textId="77777777" w:rsidR="000E475C" w:rsidRPr="00C7507F" w:rsidRDefault="00000000">
      <w:pPr>
        <w:pStyle w:val="Tekstpodstawowy"/>
        <w:spacing w:before="138" w:line="242" w:lineRule="auto"/>
        <w:ind w:left="500" w:right="699" w:firstLine="708"/>
        <w:jc w:val="both"/>
        <w:rPr>
          <w:rFonts w:asciiTheme="minorHAnsi" w:hAnsiTheme="minorHAnsi" w:cstheme="minorHAnsi"/>
        </w:rPr>
      </w:pPr>
      <w:r w:rsidRPr="00C7507F">
        <w:rPr>
          <w:rFonts w:asciiTheme="minorHAnsi" w:hAnsiTheme="minorHAnsi" w:cstheme="minorHAnsi"/>
          <w:w w:val="85"/>
        </w:rPr>
        <w:t>Metoda wykonywania robót ziemnych powinna być dobrana w zależności od głębokości wykopu,</w:t>
      </w:r>
      <w:r w:rsidRPr="00C7507F">
        <w:rPr>
          <w:rFonts w:asciiTheme="minorHAnsi" w:hAnsiTheme="minorHAnsi" w:cstheme="minorHAnsi"/>
          <w:spacing w:val="-2"/>
          <w:w w:val="85"/>
        </w:rPr>
        <w:t xml:space="preserve"> </w:t>
      </w:r>
      <w:r w:rsidRPr="00C7507F">
        <w:rPr>
          <w:rFonts w:asciiTheme="minorHAnsi" w:hAnsiTheme="minorHAnsi" w:cstheme="minorHAnsi"/>
          <w:w w:val="85"/>
        </w:rPr>
        <w:t>ukształtowania</w:t>
      </w:r>
      <w:r w:rsidRPr="00C7507F">
        <w:rPr>
          <w:rFonts w:asciiTheme="minorHAnsi" w:hAnsiTheme="minorHAnsi" w:cstheme="minorHAnsi"/>
          <w:spacing w:val="-1"/>
          <w:w w:val="85"/>
        </w:rPr>
        <w:t xml:space="preserve"> </w:t>
      </w:r>
      <w:r w:rsidRPr="00C7507F">
        <w:rPr>
          <w:rFonts w:asciiTheme="minorHAnsi" w:hAnsiTheme="minorHAnsi" w:cstheme="minorHAnsi"/>
          <w:w w:val="85"/>
        </w:rPr>
        <w:t>terenu</w:t>
      </w:r>
      <w:r w:rsidRPr="00C7507F">
        <w:rPr>
          <w:rFonts w:asciiTheme="minorHAnsi" w:hAnsiTheme="minorHAnsi" w:cstheme="minorHAnsi"/>
          <w:spacing w:val="-1"/>
          <w:w w:val="85"/>
        </w:rPr>
        <w:t xml:space="preserve"> </w:t>
      </w:r>
      <w:r w:rsidRPr="00C7507F">
        <w:rPr>
          <w:rFonts w:asciiTheme="minorHAnsi" w:hAnsiTheme="minorHAnsi" w:cstheme="minorHAnsi"/>
          <w:w w:val="85"/>
        </w:rPr>
        <w:t>oraz</w:t>
      </w:r>
      <w:r w:rsidRPr="00C7507F">
        <w:rPr>
          <w:rFonts w:asciiTheme="minorHAnsi" w:hAnsiTheme="minorHAnsi" w:cstheme="minorHAnsi"/>
          <w:spacing w:val="-2"/>
          <w:w w:val="85"/>
        </w:rPr>
        <w:t xml:space="preserve"> </w:t>
      </w:r>
      <w:r w:rsidRPr="00C7507F">
        <w:rPr>
          <w:rFonts w:asciiTheme="minorHAnsi" w:hAnsiTheme="minorHAnsi" w:cstheme="minorHAnsi"/>
          <w:w w:val="85"/>
        </w:rPr>
        <w:t>rodzaju</w:t>
      </w:r>
      <w:r w:rsidRPr="00C7507F">
        <w:rPr>
          <w:rFonts w:asciiTheme="minorHAnsi" w:hAnsiTheme="minorHAnsi" w:cstheme="minorHAnsi"/>
          <w:spacing w:val="-1"/>
          <w:w w:val="85"/>
        </w:rPr>
        <w:t xml:space="preserve"> </w:t>
      </w:r>
      <w:r w:rsidRPr="00C7507F">
        <w:rPr>
          <w:rFonts w:asciiTheme="minorHAnsi" w:hAnsiTheme="minorHAnsi" w:cstheme="minorHAnsi"/>
          <w:w w:val="85"/>
        </w:rPr>
        <w:t>gruntu.</w:t>
      </w:r>
      <w:r w:rsidRPr="00C7507F">
        <w:rPr>
          <w:rFonts w:asciiTheme="minorHAnsi" w:hAnsiTheme="minorHAnsi" w:cstheme="minorHAnsi"/>
          <w:spacing w:val="-1"/>
          <w:w w:val="85"/>
        </w:rPr>
        <w:t xml:space="preserve"> </w:t>
      </w:r>
      <w:r w:rsidRPr="00C7507F">
        <w:rPr>
          <w:rFonts w:asciiTheme="minorHAnsi" w:hAnsiTheme="minorHAnsi" w:cstheme="minorHAnsi"/>
          <w:w w:val="85"/>
        </w:rPr>
        <w:t>Pod</w:t>
      </w:r>
      <w:r w:rsidRPr="00C7507F">
        <w:rPr>
          <w:rFonts w:asciiTheme="minorHAnsi" w:hAnsiTheme="minorHAnsi" w:cstheme="minorHAnsi"/>
          <w:spacing w:val="-1"/>
          <w:w w:val="85"/>
        </w:rPr>
        <w:t xml:space="preserve"> </w:t>
      </w:r>
      <w:r w:rsidRPr="00C7507F">
        <w:rPr>
          <w:rFonts w:asciiTheme="minorHAnsi" w:hAnsiTheme="minorHAnsi" w:cstheme="minorHAnsi"/>
          <w:w w:val="85"/>
        </w:rPr>
        <w:t>kable</w:t>
      </w:r>
      <w:r w:rsidRPr="00C7507F">
        <w:rPr>
          <w:rFonts w:asciiTheme="minorHAnsi" w:hAnsiTheme="minorHAnsi" w:cstheme="minorHAnsi"/>
          <w:spacing w:val="-1"/>
          <w:w w:val="85"/>
        </w:rPr>
        <w:t xml:space="preserve"> </w:t>
      </w:r>
      <w:r w:rsidRPr="00C7507F">
        <w:rPr>
          <w:rFonts w:asciiTheme="minorHAnsi" w:hAnsiTheme="minorHAnsi" w:cstheme="minorHAnsi"/>
          <w:w w:val="85"/>
        </w:rPr>
        <w:t>zaleca</w:t>
      </w:r>
      <w:r w:rsidRPr="00C7507F">
        <w:rPr>
          <w:rFonts w:asciiTheme="minorHAnsi" w:hAnsiTheme="minorHAnsi" w:cstheme="minorHAnsi"/>
          <w:spacing w:val="-1"/>
          <w:w w:val="85"/>
        </w:rPr>
        <w:t xml:space="preserve"> </w:t>
      </w:r>
      <w:r w:rsidRPr="00C7507F">
        <w:rPr>
          <w:rFonts w:asciiTheme="minorHAnsi" w:hAnsiTheme="minorHAnsi" w:cstheme="minorHAnsi"/>
          <w:w w:val="85"/>
        </w:rPr>
        <w:t>się</w:t>
      </w:r>
      <w:r w:rsidRPr="00C7507F">
        <w:rPr>
          <w:rFonts w:asciiTheme="minorHAnsi" w:hAnsiTheme="minorHAnsi" w:cstheme="minorHAnsi"/>
          <w:spacing w:val="-1"/>
          <w:w w:val="85"/>
        </w:rPr>
        <w:t xml:space="preserve"> </w:t>
      </w:r>
      <w:r w:rsidRPr="00C7507F">
        <w:rPr>
          <w:rFonts w:asciiTheme="minorHAnsi" w:hAnsiTheme="minorHAnsi" w:cstheme="minorHAnsi"/>
          <w:w w:val="85"/>
        </w:rPr>
        <w:t>wykonywanie</w:t>
      </w:r>
      <w:r w:rsidRPr="00C7507F">
        <w:rPr>
          <w:rFonts w:asciiTheme="minorHAnsi" w:hAnsiTheme="minorHAnsi" w:cstheme="minorHAnsi"/>
          <w:spacing w:val="-1"/>
          <w:w w:val="85"/>
        </w:rPr>
        <w:t xml:space="preserve"> </w:t>
      </w:r>
      <w:r w:rsidRPr="00C7507F">
        <w:rPr>
          <w:rFonts w:asciiTheme="minorHAnsi" w:hAnsiTheme="minorHAnsi" w:cstheme="minorHAnsi"/>
          <w:w w:val="85"/>
        </w:rPr>
        <w:t xml:space="preserve">wykopów </w:t>
      </w:r>
      <w:r w:rsidRPr="00C7507F">
        <w:rPr>
          <w:rFonts w:asciiTheme="minorHAnsi" w:hAnsiTheme="minorHAnsi" w:cstheme="minorHAnsi"/>
          <w:spacing w:val="-2"/>
          <w:w w:val="85"/>
        </w:rPr>
        <w:t xml:space="preserve">wąsko przestrzennych ręcznie. Zaleca się wykonywanie kompletnych odcinków sieci kablowych, z </w:t>
      </w:r>
      <w:r w:rsidRPr="00C7507F">
        <w:rPr>
          <w:rFonts w:asciiTheme="minorHAnsi" w:hAnsiTheme="minorHAnsi" w:cstheme="minorHAnsi"/>
          <w:w w:val="85"/>
        </w:rPr>
        <w:t>wykopaniem</w:t>
      </w:r>
      <w:r w:rsidRPr="00C7507F">
        <w:rPr>
          <w:rFonts w:asciiTheme="minorHAnsi" w:hAnsiTheme="minorHAnsi" w:cstheme="minorHAnsi"/>
          <w:spacing w:val="-6"/>
          <w:w w:val="85"/>
        </w:rPr>
        <w:t xml:space="preserve"> </w:t>
      </w:r>
      <w:r w:rsidRPr="00C7507F">
        <w:rPr>
          <w:rFonts w:asciiTheme="minorHAnsi" w:hAnsiTheme="minorHAnsi" w:cstheme="minorHAnsi"/>
          <w:w w:val="85"/>
        </w:rPr>
        <w:t>i</w:t>
      </w:r>
      <w:r w:rsidRPr="00C7507F">
        <w:rPr>
          <w:rFonts w:asciiTheme="minorHAnsi" w:hAnsiTheme="minorHAnsi" w:cstheme="minorHAnsi"/>
          <w:spacing w:val="-6"/>
          <w:w w:val="85"/>
        </w:rPr>
        <w:t xml:space="preserve"> </w:t>
      </w:r>
      <w:r w:rsidRPr="00C7507F">
        <w:rPr>
          <w:rFonts w:asciiTheme="minorHAnsi" w:hAnsiTheme="minorHAnsi" w:cstheme="minorHAnsi"/>
          <w:w w:val="85"/>
        </w:rPr>
        <w:t>zasypaniem</w:t>
      </w:r>
      <w:r w:rsidRPr="00C7507F">
        <w:rPr>
          <w:rFonts w:asciiTheme="minorHAnsi" w:hAnsiTheme="minorHAnsi" w:cstheme="minorHAnsi"/>
          <w:spacing w:val="-6"/>
          <w:w w:val="85"/>
        </w:rPr>
        <w:t xml:space="preserve"> </w:t>
      </w:r>
      <w:r w:rsidRPr="00C7507F">
        <w:rPr>
          <w:rFonts w:asciiTheme="minorHAnsi" w:hAnsiTheme="minorHAnsi" w:cstheme="minorHAnsi"/>
          <w:w w:val="85"/>
        </w:rPr>
        <w:t>rowów</w:t>
      </w:r>
      <w:r w:rsidRPr="00C7507F">
        <w:rPr>
          <w:rFonts w:asciiTheme="minorHAnsi" w:hAnsiTheme="minorHAnsi" w:cstheme="minorHAnsi"/>
          <w:spacing w:val="-6"/>
          <w:w w:val="85"/>
        </w:rPr>
        <w:t xml:space="preserve"> </w:t>
      </w:r>
      <w:r w:rsidRPr="00C7507F">
        <w:rPr>
          <w:rFonts w:asciiTheme="minorHAnsi" w:hAnsiTheme="minorHAnsi" w:cstheme="minorHAnsi"/>
          <w:w w:val="85"/>
        </w:rPr>
        <w:t>tego</w:t>
      </w:r>
      <w:r w:rsidRPr="00C7507F">
        <w:rPr>
          <w:rFonts w:asciiTheme="minorHAnsi" w:hAnsiTheme="minorHAnsi" w:cstheme="minorHAnsi"/>
          <w:spacing w:val="-6"/>
          <w:w w:val="85"/>
        </w:rPr>
        <w:t xml:space="preserve"> </w:t>
      </w:r>
      <w:r w:rsidRPr="00C7507F">
        <w:rPr>
          <w:rFonts w:asciiTheme="minorHAnsi" w:hAnsiTheme="minorHAnsi" w:cstheme="minorHAnsi"/>
          <w:w w:val="85"/>
        </w:rPr>
        <w:t>samego</w:t>
      </w:r>
      <w:r w:rsidRPr="00C7507F">
        <w:rPr>
          <w:rFonts w:asciiTheme="minorHAnsi" w:hAnsiTheme="minorHAnsi" w:cstheme="minorHAnsi"/>
          <w:spacing w:val="-6"/>
          <w:w w:val="85"/>
        </w:rPr>
        <w:t xml:space="preserve"> </w:t>
      </w:r>
      <w:r w:rsidRPr="00C7507F">
        <w:rPr>
          <w:rFonts w:asciiTheme="minorHAnsi" w:hAnsiTheme="minorHAnsi" w:cstheme="minorHAnsi"/>
          <w:w w:val="85"/>
        </w:rPr>
        <w:t>dnia,</w:t>
      </w:r>
      <w:r w:rsidRPr="00C7507F">
        <w:rPr>
          <w:rFonts w:asciiTheme="minorHAnsi" w:hAnsiTheme="minorHAnsi" w:cstheme="minorHAnsi"/>
          <w:spacing w:val="-6"/>
          <w:w w:val="85"/>
        </w:rPr>
        <w:t xml:space="preserve"> </w:t>
      </w:r>
      <w:r w:rsidRPr="00C7507F">
        <w:rPr>
          <w:rFonts w:asciiTheme="minorHAnsi" w:hAnsiTheme="minorHAnsi" w:cstheme="minorHAnsi"/>
          <w:w w:val="85"/>
        </w:rPr>
        <w:t>chyba</w:t>
      </w:r>
      <w:r w:rsidRPr="00C7507F">
        <w:rPr>
          <w:rFonts w:asciiTheme="minorHAnsi" w:hAnsiTheme="minorHAnsi" w:cstheme="minorHAnsi"/>
          <w:spacing w:val="-6"/>
          <w:w w:val="85"/>
        </w:rPr>
        <w:t xml:space="preserve"> </w:t>
      </w:r>
      <w:r w:rsidRPr="00C7507F">
        <w:rPr>
          <w:rFonts w:asciiTheme="minorHAnsi" w:hAnsiTheme="minorHAnsi" w:cstheme="minorHAnsi"/>
          <w:w w:val="85"/>
        </w:rPr>
        <w:t>że</w:t>
      </w:r>
      <w:r w:rsidRPr="00C7507F">
        <w:rPr>
          <w:rFonts w:asciiTheme="minorHAnsi" w:hAnsiTheme="minorHAnsi" w:cstheme="minorHAnsi"/>
          <w:spacing w:val="-6"/>
          <w:w w:val="85"/>
        </w:rPr>
        <w:t xml:space="preserve"> </w:t>
      </w:r>
      <w:r w:rsidRPr="00C7507F">
        <w:rPr>
          <w:rFonts w:asciiTheme="minorHAnsi" w:hAnsiTheme="minorHAnsi" w:cstheme="minorHAnsi"/>
          <w:w w:val="85"/>
        </w:rPr>
        <w:t>teren</w:t>
      </w:r>
      <w:r w:rsidRPr="00C7507F">
        <w:rPr>
          <w:rFonts w:asciiTheme="minorHAnsi" w:hAnsiTheme="minorHAnsi" w:cstheme="minorHAnsi"/>
          <w:spacing w:val="-6"/>
          <w:w w:val="85"/>
        </w:rPr>
        <w:t xml:space="preserve"> </w:t>
      </w:r>
      <w:r w:rsidRPr="00C7507F">
        <w:rPr>
          <w:rFonts w:asciiTheme="minorHAnsi" w:hAnsiTheme="minorHAnsi" w:cstheme="minorHAnsi"/>
          <w:w w:val="85"/>
        </w:rPr>
        <w:t>wykopów</w:t>
      </w:r>
      <w:r w:rsidRPr="00C7507F">
        <w:rPr>
          <w:rFonts w:asciiTheme="minorHAnsi" w:hAnsiTheme="minorHAnsi" w:cstheme="minorHAnsi"/>
          <w:spacing w:val="-6"/>
          <w:w w:val="85"/>
        </w:rPr>
        <w:t xml:space="preserve"> </w:t>
      </w:r>
      <w:r w:rsidRPr="00C7507F">
        <w:rPr>
          <w:rFonts w:asciiTheme="minorHAnsi" w:hAnsiTheme="minorHAnsi" w:cstheme="minorHAnsi"/>
          <w:w w:val="85"/>
        </w:rPr>
        <w:t>będzie</w:t>
      </w:r>
      <w:r w:rsidRPr="00C7507F">
        <w:rPr>
          <w:rFonts w:asciiTheme="minorHAnsi" w:hAnsiTheme="minorHAnsi" w:cstheme="minorHAnsi"/>
          <w:spacing w:val="-6"/>
          <w:w w:val="85"/>
        </w:rPr>
        <w:t xml:space="preserve"> </w:t>
      </w:r>
      <w:r w:rsidRPr="00C7507F">
        <w:rPr>
          <w:rFonts w:asciiTheme="minorHAnsi" w:hAnsiTheme="minorHAnsi" w:cstheme="minorHAnsi"/>
          <w:w w:val="85"/>
        </w:rPr>
        <w:t>ogrodzony</w:t>
      </w:r>
      <w:r w:rsidRPr="00C7507F">
        <w:rPr>
          <w:rFonts w:asciiTheme="minorHAnsi" w:hAnsiTheme="minorHAnsi" w:cstheme="minorHAnsi"/>
          <w:spacing w:val="-6"/>
          <w:w w:val="85"/>
        </w:rPr>
        <w:t xml:space="preserve"> </w:t>
      </w:r>
      <w:r w:rsidRPr="00C7507F">
        <w:rPr>
          <w:rFonts w:asciiTheme="minorHAnsi" w:hAnsiTheme="minorHAnsi" w:cstheme="minorHAnsi"/>
          <w:w w:val="85"/>
        </w:rPr>
        <w:t>i zabezpieczony</w:t>
      </w:r>
      <w:r w:rsidRPr="00C7507F">
        <w:rPr>
          <w:rFonts w:asciiTheme="minorHAnsi" w:hAnsiTheme="minorHAnsi" w:cstheme="minorHAnsi"/>
          <w:spacing w:val="-6"/>
          <w:w w:val="85"/>
        </w:rPr>
        <w:t xml:space="preserve"> </w:t>
      </w:r>
      <w:r w:rsidRPr="00C7507F">
        <w:rPr>
          <w:rFonts w:asciiTheme="minorHAnsi" w:hAnsiTheme="minorHAnsi" w:cstheme="minorHAnsi"/>
          <w:w w:val="85"/>
        </w:rPr>
        <w:t>przed</w:t>
      </w:r>
      <w:r w:rsidRPr="00C7507F">
        <w:rPr>
          <w:rFonts w:asciiTheme="minorHAnsi" w:hAnsiTheme="minorHAnsi" w:cstheme="minorHAnsi"/>
          <w:spacing w:val="-4"/>
          <w:w w:val="85"/>
        </w:rPr>
        <w:t xml:space="preserve"> </w:t>
      </w:r>
      <w:r w:rsidRPr="00C7507F">
        <w:rPr>
          <w:rFonts w:asciiTheme="minorHAnsi" w:hAnsiTheme="minorHAnsi" w:cstheme="minorHAnsi"/>
          <w:w w:val="85"/>
        </w:rPr>
        <w:t>dostępem</w:t>
      </w:r>
      <w:r w:rsidRPr="00C7507F">
        <w:rPr>
          <w:rFonts w:asciiTheme="minorHAnsi" w:hAnsiTheme="minorHAnsi" w:cstheme="minorHAnsi"/>
          <w:spacing w:val="-5"/>
          <w:w w:val="85"/>
        </w:rPr>
        <w:t xml:space="preserve"> </w:t>
      </w:r>
      <w:r w:rsidRPr="00C7507F">
        <w:rPr>
          <w:rFonts w:asciiTheme="minorHAnsi" w:hAnsiTheme="minorHAnsi" w:cstheme="minorHAnsi"/>
          <w:w w:val="85"/>
        </w:rPr>
        <w:t>ludzi</w:t>
      </w:r>
      <w:r w:rsidRPr="00C7507F">
        <w:rPr>
          <w:rFonts w:asciiTheme="minorHAnsi" w:hAnsiTheme="minorHAnsi" w:cstheme="minorHAnsi"/>
          <w:spacing w:val="-5"/>
          <w:w w:val="85"/>
        </w:rPr>
        <w:t xml:space="preserve"> </w:t>
      </w:r>
      <w:r w:rsidRPr="00C7507F">
        <w:rPr>
          <w:rFonts w:asciiTheme="minorHAnsi" w:hAnsiTheme="minorHAnsi" w:cstheme="minorHAnsi"/>
          <w:w w:val="85"/>
        </w:rPr>
        <w:t>i</w:t>
      </w:r>
      <w:r w:rsidRPr="00C7507F">
        <w:rPr>
          <w:rFonts w:asciiTheme="minorHAnsi" w:hAnsiTheme="minorHAnsi" w:cstheme="minorHAnsi"/>
          <w:spacing w:val="-5"/>
          <w:w w:val="85"/>
        </w:rPr>
        <w:t xml:space="preserve"> </w:t>
      </w:r>
      <w:r w:rsidRPr="00C7507F">
        <w:rPr>
          <w:rFonts w:asciiTheme="minorHAnsi" w:hAnsiTheme="minorHAnsi" w:cstheme="minorHAnsi"/>
          <w:w w:val="85"/>
        </w:rPr>
        <w:t>zwierząt,</w:t>
      </w:r>
      <w:r w:rsidRPr="00C7507F">
        <w:rPr>
          <w:rFonts w:asciiTheme="minorHAnsi" w:hAnsiTheme="minorHAnsi" w:cstheme="minorHAnsi"/>
          <w:spacing w:val="-4"/>
          <w:w w:val="85"/>
        </w:rPr>
        <w:t xml:space="preserve"> </w:t>
      </w:r>
      <w:r w:rsidRPr="00C7507F">
        <w:rPr>
          <w:rFonts w:asciiTheme="minorHAnsi" w:hAnsiTheme="minorHAnsi" w:cstheme="minorHAnsi"/>
          <w:w w:val="85"/>
        </w:rPr>
        <w:t>Rów</w:t>
      </w:r>
      <w:r w:rsidRPr="00C7507F">
        <w:rPr>
          <w:rFonts w:asciiTheme="minorHAnsi" w:hAnsiTheme="minorHAnsi" w:cstheme="minorHAnsi"/>
          <w:spacing w:val="-6"/>
          <w:w w:val="85"/>
        </w:rPr>
        <w:t xml:space="preserve"> </w:t>
      </w:r>
      <w:r w:rsidRPr="00C7507F">
        <w:rPr>
          <w:rFonts w:asciiTheme="minorHAnsi" w:hAnsiTheme="minorHAnsi" w:cstheme="minorHAnsi"/>
          <w:w w:val="85"/>
        </w:rPr>
        <w:t>kablowy</w:t>
      </w:r>
      <w:r w:rsidRPr="00C7507F">
        <w:rPr>
          <w:rFonts w:asciiTheme="minorHAnsi" w:hAnsiTheme="minorHAnsi" w:cstheme="minorHAnsi"/>
          <w:spacing w:val="-5"/>
          <w:w w:val="85"/>
        </w:rPr>
        <w:t xml:space="preserve"> </w:t>
      </w:r>
      <w:r w:rsidRPr="00C7507F">
        <w:rPr>
          <w:rFonts w:asciiTheme="minorHAnsi" w:hAnsiTheme="minorHAnsi" w:cstheme="minorHAnsi"/>
          <w:w w:val="85"/>
        </w:rPr>
        <w:t>powinien</w:t>
      </w:r>
      <w:r w:rsidRPr="00C7507F">
        <w:rPr>
          <w:rFonts w:asciiTheme="minorHAnsi" w:hAnsiTheme="minorHAnsi" w:cstheme="minorHAnsi"/>
          <w:spacing w:val="-4"/>
          <w:w w:val="85"/>
        </w:rPr>
        <w:t xml:space="preserve"> </w:t>
      </w:r>
      <w:r w:rsidRPr="00C7507F">
        <w:rPr>
          <w:rFonts w:asciiTheme="minorHAnsi" w:hAnsiTheme="minorHAnsi" w:cstheme="minorHAnsi"/>
          <w:w w:val="85"/>
        </w:rPr>
        <w:t>mieć</w:t>
      </w:r>
      <w:r w:rsidRPr="00C7507F">
        <w:rPr>
          <w:rFonts w:asciiTheme="minorHAnsi" w:hAnsiTheme="minorHAnsi" w:cstheme="minorHAnsi"/>
          <w:spacing w:val="-5"/>
          <w:w w:val="85"/>
        </w:rPr>
        <w:t xml:space="preserve"> </w:t>
      </w:r>
      <w:r w:rsidRPr="00C7507F">
        <w:rPr>
          <w:rFonts w:asciiTheme="minorHAnsi" w:hAnsiTheme="minorHAnsi" w:cstheme="minorHAnsi"/>
          <w:w w:val="85"/>
        </w:rPr>
        <w:t>głębokość</w:t>
      </w:r>
      <w:r w:rsidRPr="00C7507F">
        <w:rPr>
          <w:rFonts w:asciiTheme="minorHAnsi" w:hAnsiTheme="minorHAnsi" w:cstheme="minorHAnsi"/>
          <w:spacing w:val="-5"/>
          <w:w w:val="85"/>
        </w:rPr>
        <w:t xml:space="preserve"> </w:t>
      </w:r>
      <w:r w:rsidRPr="00C7507F">
        <w:rPr>
          <w:rFonts w:asciiTheme="minorHAnsi" w:hAnsiTheme="minorHAnsi" w:cstheme="minorHAnsi"/>
          <w:w w:val="85"/>
        </w:rPr>
        <w:t xml:space="preserve">minimum </w:t>
      </w:r>
      <w:r w:rsidRPr="00C7507F">
        <w:rPr>
          <w:rFonts w:asciiTheme="minorHAnsi" w:hAnsiTheme="minorHAnsi" w:cstheme="minorHAnsi"/>
          <w:w w:val="80"/>
        </w:rPr>
        <w:t xml:space="preserve">0,8 m. Szerokość rowu na dnie powinna być nie mniejsza niż 0,4m, a zmianę kierunku rowu należy </w:t>
      </w:r>
      <w:r w:rsidRPr="00C7507F">
        <w:rPr>
          <w:rFonts w:asciiTheme="minorHAnsi" w:hAnsiTheme="minorHAnsi" w:cstheme="minorHAnsi"/>
          <w:w w:val="90"/>
        </w:rPr>
        <w:t>wykonać po łuku.</w:t>
      </w:r>
    </w:p>
    <w:p w14:paraId="41E4889A" w14:textId="77777777" w:rsidR="000E475C" w:rsidRPr="00C7507F" w:rsidRDefault="000E475C">
      <w:pPr>
        <w:pStyle w:val="Tekstpodstawowy"/>
        <w:spacing w:line="242" w:lineRule="auto"/>
        <w:jc w:val="both"/>
        <w:rPr>
          <w:rFonts w:asciiTheme="minorHAnsi" w:hAnsiTheme="minorHAnsi" w:cstheme="minorHAnsi"/>
        </w:rPr>
        <w:sectPr w:rsidR="000E475C" w:rsidRPr="00C7507F">
          <w:pgSz w:w="11900" w:h="16840"/>
          <w:pgMar w:top="760" w:right="708" w:bottom="1240" w:left="1275" w:header="0" w:footer="1059" w:gutter="0"/>
          <w:cols w:space="708"/>
        </w:sectPr>
      </w:pPr>
    </w:p>
    <w:p w14:paraId="77595A21" w14:textId="77777777" w:rsidR="000E475C" w:rsidRPr="00C7507F" w:rsidRDefault="00000000">
      <w:pPr>
        <w:pStyle w:val="Akapitzlist"/>
        <w:numPr>
          <w:ilvl w:val="1"/>
          <w:numId w:val="6"/>
        </w:numPr>
        <w:tabs>
          <w:tab w:val="left" w:pos="885"/>
        </w:tabs>
        <w:spacing w:before="87"/>
        <w:ind w:left="885" w:hanging="385"/>
        <w:rPr>
          <w:rFonts w:asciiTheme="minorHAnsi" w:hAnsiTheme="minorHAnsi" w:cstheme="minorHAnsi"/>
          <w:b/>
          <w:sz w:val="24"/>
          <w:szCs w:val="24"/>
        </w:rPr>
      </w:pPr>
      <w:r w:rsidRPr="00C7507F">
        <w:rPr>
          <w:rFonts w:asciiTheme="minorHAnsi" w:hAnsiTheme="minorHAnsi" w:cstheme="minorHAnsi"/>
          <w:b/>
          <w:w w:val="80"/>
          <w:sz w:val="24"/>
          <w:szCs w:val="24"/>
        </w:rPr>
        <w:lastRenderedPageBreak/>
        <w:t>Układanie</w:t>
      </w:r>
      <w:r w:rsidRPr="00C7507F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b/>
          <w:spacing w:val="-2"/>
          <w:w w:val="90"/>
          <w:sz w:val="24"/>
          <w:szCs w:val="24"/>
        </w:rPr>
        <w:t>kabla</w:t>
      </w:r>
    </w:p>
    <w:p w14:paraId="39E38A31" w14:textId="77777777" w:rsidR="000E475C" w:rsidRPr="00C7507F" w:rsidRDefault="00000000">
      <w:pPr>
        <w:pStyle w:val="Tekstpodstawowy"/>
        <w:spacing w:before="139" w:line="242" w:lineRule="auto"/>
        <w:ind w:left="500" w:right="699" w:firstLine="708"/>
        <w:jc w:val="both"/>
        <w:rPr>
          <w:rFonts w:asciiTheme="minorHAnsi" w:hAnsiTheme="minorHAnsi" w:cstheme="minorHAnsi"/>
        </w:rPr>
      </w:pPr>
      <w:r w:rsidRPr="00C7507F">
        <w:rPr>
          <w:rFonts w:asciiTheme="minorHAnsi" w:hAnsiTheme="minorHAnsi" w:cstheme="minorHAnsi"/>
          <w:w w:val="90"/>
        </w:rPr>
        <w:t xml:space="preserve">Układanie kabli wykonać zgodnie z normą N SEP-E-004. Elektroenergetyczne i </w:t>
      </w:r>
      <w:r w:rsidRPr="00C7507F">
        <w:rPr>
          <w:rFonts w:asciiTheme="minorHAnsi" w:hAnsiTheme="minorHAnsi" w:cstheme="minorHAnsi"/>
          <w:w w:val="80"/>
        </w:rPr>
        <w:t xml:space="preserve">sygnalizacyjne linie kablowe. Kable należy układać na dnie rowów kablowych, na warstwie z piasku </w:t>
      </w:r>
      <w:r w:rsidRPr="00C7507F">
        <w:rPr>
          <w:rFonts w:asciiTheme="minorHAnsi" w:hAnsiTheme="minorHAnsi" w:cstheme="minorHAnsi"/>
          <w:w w:val="85"/>
        </w:rPr>
        <w:t xml:space="preserve">grubości minimum 10 cm i przykryć je warstwą piasku o tej samej grubości. Na warstwę piasku </w:t>
      </w:r>
      <w:r w:rsidRPr="00C7507F">
        <w:rPr>
          <w:rFonts w:asciiTheme="minorHAnsi" w:hAnsiTheme="minorHAnsi" w:cstheme="minorHAnsi"/>
          <w:w w:val="80"/>
        </w:rPr>
        <w:t xml:space="preserve">należy nasypać warstwę gruntu rodzimego grubości 25 cm, przykryć folią ostrzegawczą z tworzywa </w:t>
      </w:r>
      <w:r w:rsidRPr="00C7507F">
        <w:rPr>
          <w:rFonts w:asciiTheme="minorHAnsi" w:hAnsiTheme="minorHAnsi" w:cstheme="minorHAnsi"/>
          <w:w w:val="85"/>
        </w:rPr>
        <w:t>sztucznego w kolorze niebieskim i zasypać gruntem. Zaleca się: układanie kabli niezwłocznie po wykopaniu rowu kablowego, doprowadzenie do szybkiego odbioru robót ulegających zakryciu i możliwie szybkie zasypanie rowu kablowego. Temperatura otoczenia i kabla przy układaniu nie powinna być niższa niż 0°C dla kabli o izolacji i powłoce z tworzyw sztucznych. Przy układaniu kable można zginać tylko w przypadkach koniecznych, przy czym promień gięcia powinien być możliwie duży, nie mniejszy niż 10-krotna zewnętrzna średnica kabla. W miejscu skrzyżowania układanego</w:t>
      </w:r>
      <w:r w:rsidRPr="00C7507F">
        <w:rPr>
          <w:rFonts w:asciiTheme="minorHAnsi" w:hAnsiTheme="minorHAnsi" w:cstheme="minorHAnsi"/>
          <w:spacing w:val="-3"/>
          <w:w w:val="85"/>
        </w:rPr>
        <w:t xml:space="preserve"> </w:t>
      </w:r>
      <w:r w:rsidRPr="00C7507F">
        <w:rPr>
          <w:rFonts w:asciiTheme="minorHAnsi" w:hAnsiTheme="minorHAnsi" w:cstheme="minorHAnsi"/>
          <w:w w:val="85"/>
        </w:rPr>
        <w:t>kabla</w:t>
      </w:r>
      <w:r w:rsidRPr="00C7507F">
        <w:rPr>
          <w:rFonts w:asciiTheme="minorHAnsi" w:hAnsiTheme="minorHAnsi" w:cstheme="minorHAnsi"/>
          <w:spacing w:val="-3"/>
          <w:w w:val="85"/>
        </w:rPr>
        <w:t xml:space="preserve"> </w:t>
      </w:r>
      <w:r w:rsidRPr="00C7507F">
        <w:rPr>
          <w:rFonts w:asciiTheme="minorHAnsi" w:hAnsiTheme="minorHAnsi" w:cstheme="minorHAnsi"/>
          <w:w w:val="85"/>
        </w:rPr>
        <w:t>z</w:t>
      </w:r>
      <w:r w:rsidRPr="00C7507F">
        <w:rPr>
          <w:rFonts w:asciiTheme="minorHAnsi" w:hAnsiTheme="minorHAnsi" w:cstheme="minorHAnsi"/>
          <w:spacing w:val="-4"/>
          <w:w w:val="85"/>
        </w:rPr>
        <w:t xml:space="preserve"> </w:t>
      </w:r>
      <w:r w:rsidRPr="00C7507F">
        <w:rPr>
          <w:rFonts w:asciiTheme="minorHAnsi" w:hAnsiTheme="minorHAnsi" w:cstheme="minorHAnsi"/>
          <w:w w:val="85"/>
        </w:rPr>
        <w:t>istniejącym</w:t>
      </w:r>
      <w:r w:rsidRPr="00C7507F">
        <w:rPr>
          <w:rFonts w:asciiTheme="minorHAnsi" w:hAnsiTheme="minorHAnsi" w:cstheme="minorHAnsi"/>
          <w:spacing w:val="-4"/>
          <w:w w:val="85"/>
        </w:rPr>
        <w:t xml:space="preserve"> </w:t>
      </w:r>
      <w:r w:rsidRPr="00C7507F">
        <w:rPr>
          <w:rFonts w:asciiTheme="minorHAnsi" w:hAnsiTheme="minorHAnsi" w:cstheme="minorHAnsi"/>
          <w:w w:val="85"/>
        </w:rPr>
        <w:t>lub</w:t>
      </w:r>
      <w:r w:rsidRPr="00C7507F">
        <w:rPr>
          <w:rFonts w:asciiTheme="minorHAnsi" w:hAnsiTheme="minorHAnsi" w:cstheme="minorHAnsi"/>
          <w:spacing w:val="-3"/>
          <w:w w:val="85"/>
        </w:rPr>
        <w:t xml:space="preserve"> </w:t>
      </w:r>
      <w:r w:rsidRPr="00C7507F">
        <w:rPr>
          <w:rFonts w:asciiTheme="minorHAnsi" w:hAnsiTheme="minorHAnsi" w:cstheme="minorHAnsi"/>
          <w:w w:val="85"/>
        </w:rPr>
        <w:t>projektowanym</w:t>
      </w:r>
      <w:r w:rsidRPr="00C7507F">
        <w:rPr>
          <w:rFonts w:asciiTheme="minorHAnsi" w:hAnsiTheme="minorHAnsi" w:cstheme="minorHAnsi"/>
          <w:spacing w:val="-4"/>
          <w:w w:val="85"/>
        </w:rPr>
        <w:t xml:space="preserve"> </w:t>
      </w:r>
      <w:r w:rsidRPr="00C7507F">
        <w:rPr>
          <w:rFonts w:asciiTheme="minorHAnsi" w:hAnsiTheme="minorHAnsi" w:cstheme="minorHAnsi"/>
          <w:w w:val="85"/>
        </w:rPr>
        <w:t>uzbrojeniem</w:t>
      </w:r>
      <w:r w:rsidRPr="00C7507F">
        <w:rPr>
          <w:rFonts w:asciiTheme="minorHAnsi" w:hAnsiTheme="minorHAnsi" w:cstheme="minorHAnsi"/>
          <w:spacing w:val="34"/>
        </w:rPr>
        <w:t xml:space="preserve"> </w:t>
      </w:r>
      <w:r w:rsidRPr="00C7507F">
        <w:rPr>
          <w:rFonts w:asciiTheme="minorHAnsi" w:hAnsiTheme="minorHAnsi" w:cstheme="minorHAnsi"/>
          <w:w w:val="85"/>
        </w:rPr>
        <w:t>podziemnym</w:t>
      </w:r>
      <w:r w:rsidRPr="00C7507F">
        <w:rPr>
          <w:rFonts w:asciiTheme="minorHAnsi" w:hAnsiTheme="minorHAnsi" w:cstheme="minorHAnsi"/>
          <w:spacing w:val="-4"/>
          <w:w w:val="85"/>
        </w:rPr>
        <w:t xml:space="preserve"> </w:t>
      </w:r>
      <w:r w:rsidRPr="00C7507F">
        <w:rPr>
          <w:rFonts w:asciiTheme="minorHAnsi" w:hAnsiTheme="minorHAnsi" w:cstheme="minorHAnsi"/>
          <w:w w:val="85"/>
        </w:rPr>
        <w:t>terenu,</w:t>
      </w:r>
      <w:r w:rsidRPr="00C7507F">
        <w:rPr>
          <w:rFonts w:asciiTheme="minorHAnsi" w:hAnsiTheme="minorHAnsi" w:cstheme="minorHAnsi"/>
          <w:spacing w:val="-3"/>
          <w:w w:val="85"/>
        </w:rPr>
        <w:t xml:space="preserve"> </w:t>
      </w:r>
      <w:r w:rsidRPr="00C7507F">
        <w:rPr>
          <w:rFonts w:asciiTheme="minorHAnsi" w:hAnsiTheme="minorHAnsi" w:cstheme="minorHAnsi"/>
          <w:w w:val="85"/>
        </w:rPr>
        <w:t xml:space="preserve">korzeniami drzew, kabel należy zabezpieczyć rurami ochronnymi PVC o średnicy 110mm. W jednej rurze </w:t>
      </w:r>
      <w:r w:rsidRPr="00C7507F">
        <w:rPr>
          <w:rFonts w:asciiTheme="minorHAnsi" w:hAnsiTheme="minorHAnsi" w:cstheme="minorHAnsi"/>
          <w:w w:val="80"/>
        </w:rPr>
        <w:t xml:space="preserve">powinien być ułożony tylko jeden kabel. Wprowadzenia i wyprowadzenia powinny być uszczelnione. </w:t>
      </w:r>
      <w:r w:rsidRPr="00C7507F">
        <w:rPr>
          <w:rFonts w:asciiTheme="minorHAnsi" w:hAnsiTheme="minorHAnsi" w:cstheme="minorHAnsi"/>
          <w:w w:val="85"/>
        </w:rPr>
        <w:t xml:space="preserve">Zaleca się wykonanie uszczelnień z materiałów włóknistych, np. sznura konopnego lub pianki uszczelniającej. Rura ochronna założona na kablu powinna wystawać minimum 1,0 m po obu stronach krzyżowanego uzbrojenia podziemnego. Kable w rowie powinny być ułożone w jednej warstwie, faliście z zapasem od 1 do 3 % długości rowu, wystarczającym do skompensowania </w:t>
      </w:r>
      <w:r w:rsidRPr="00C7507F">
        <w:rPr>
          <w:rFonts w:asciiTheme="minorHAnsi" w:hAnsiTheme="minorHAnsi" w:cstheme="minorHAnsi"/>
          <w:w w:val="80"/>
        </w:rPr>
        <w:t xml:space="preserve">możliwych przesunięć gruntu. Kable ułożone w ziemi powinny być zaopatrzone na całej długości w </w:t>
      </w:r>
      <w:r w:rsidRPr="00C7507F">
        <w:rPr>
          <w:rFonts w:asciiTheme="minorHAnsi" w:hAnsiTheme="minorHAnsi" w:cstheme="minorHAnsi"/>
          <w:w w:val="90"/>
        </w:rPr>
        <w:t>trwałe oznaczniki rozmieszczone w</w:t>
      </w:r>
      <w:r w:rsidRPr="00C7507F">
        <w:rPr>
          <w:rFonts w:asciiTheme="minorHAnsi" w:hAnsiTheme="minorHAnsi" w:cstheme="minorHAnsi"/>
          <w:spacing w:val="-1"/>
          <w:w w:val="90"/>
        </w:rPr>
        <w:t xml:space="preserve"> </w:t>
      </w:r>
      <w:r w:rsidRPr="00C7507F">
        <w:rPr>
          <w:rFonts w:asciiTheme="minorHAnsi" w:hAnsiTheme="minorHAnsi" w:cstheme="minorHAnsi"/>
          <w:w w:val="90"/>
        </w:rPr>
        <w:t>odstępach nie większych niż 10 m oraz</w:t>
      </w:r>
      <w:r w:rsidRPr="00C7507F">
        <w:rPr>
          <w:rFonts w:asciiTheme="minorHAnsi" w:hAnsiTheme="minorHAnsi" w:cstheme="minorHAnsi"/>
          <w:spacing w:val="-1"/>
          <w:w w:val="90"/>
        </w:rPr>
        <w:t xml:space="preserve"> </w:t>
      </w:r>
      <w:r w:rsidRPr="00C7507F">
        <w:rPr>
          <w:rFonts w:asciiTheme="minorHAnsi" w:hAnsiTheme="minorHAnsi" w:cstheme="minorHAnsi"/>
          <w:w w:val="90"/>
        </w:rPr>
        <w:t>przy: mufach,</w:t>
      </w:r>
      <w:r w:rsidRPr="00C7507F">
        <w:rPr>
          <w:rFonts w:asciiTheme="minorHAnsi" w:hAnsiTheme="minorHAnsi" w:cstheme="minorHAnsi"/>
          <w:spacing w:val="-1"/>
          <w:w w:val="90"/>
        </w:rPr>
        <w:t xml:space="preserve"> </w:t>
      </w:r>
      <w:r w:rsidRPr="00C7507F">
        <w:rPr>
          <w:rFonts w:asciiTheme="minorHAnsi" w:hAnsiTheme="minorHAnsi" w:cstheme="minorHAnsi"/>
          <w:w w:val="90"/>
        </w:rPr>
        <w:t xml:space="preserve">w miejscach skrzyżowania z istniejącym uzbrojeniem podziemnym terenu i przy wejściu do </w:t>
      </w:r>
      <w:r w:rsidRPr="00C7507F">
        <w:rPr>
          <w:rFonts w:asciiTheme="minorHAnsi" w:hAnsiTheme="minorHAnsi" w:cstheme="minorHAnsi"/>
          <w:w w:val="80"/>
        </w:rPr>
        <w:t xml:space="preserve">przepustów. Na oznaczniku należy umieścić trwałe napisy zawierające, co najmniej: symbol i numer </w:t>
      </w:r>
      <w:r w:rsidRPr="00C7507F">
        <w:rPr>
          <w:rFonts w:asciiTheme="minorHAnsi" w:hAnsiTheme="minorHAnsi" w:cstheme="minorHAnsi"/>
          <w:w w:val="90"/>
        </w:rPr>
        <w:t xml:space="preserve">ewidencyjny sieci, oznaczenie kabla wg normy, znak użytkownika, rok ułożenia kabla. Przy układaniu kabli, przy skrzyżowaniach i zbliżeniach z innymi obiektami podziemnymi, należy </w:t>
      </w:r>
      <w:r w:rsidRPr="00C7507F">
        <w:rPr>
          <w:rFonts w:asciiTheme="minorHAnsi" w:hAnsiTheme="minorHAnsi" w:cstheme="minorHAnsi"/>
          <w:spacing w:val="-2"/>
          <w:w w:val="85"/>
        </w:rPr>
        <w:t xml:space="preserve">zachowywać minimalne odległości od innych sieci i urządzeń podziemnych, określone w normie N </w:t>
      </w:r>
      <w:r w:rsidRPr="00C7507F">
        <w:rPr>
          <w:rFonts w:asciiTheme="minorHAnsi" w:hAnsiTheme="minorHAnsi" w:cstheme="minorHAnsi"/>
          <w:spacing w:val="-2"/>
          <w:w w:val="90"/>
        </w:rPr>
        <w:t>SEP-E-004.</w:t>
      </w:r>
    </w:p>
    <w:p w14:paraId="69394A59" w14:textId="77777777" w:rsidR="000E475C" w:rsidRPr="00C7507F" w:rsidRDefault="00000000">
      <w:pPr>
        <w:pStyle w:val="Akapitzlist"/>
        <w:numPr>
          <w:ilvl w:val="1"/>
          <w:numId w:val="6"/>
        </w:numPr>
        <w:tabs>
          <w:tab w:val="left" w:pos="885"/>
        </w:tabs>
        <w:spacing w:before="207"/>
        <w:ind w:left="885" w:hanging="385"/>
        <w:rPr>
          <w:rFonts w:asciiTheme="minorHAnsi" w:hAnsiTheme="minorHAnsi" w:cstheme="minorHAnsi"/>
          <w:b/>
          <w:sz w:val="24"/>
          <w:szCs w:val="24"/>
        </w:rPr>
      </w:pPr>
      <w:r w:rsidRPr="00C7507F">
        <w:rPr>
          <w:rFonts w:asciiTheme="minorHAnsi" w:hAnsiTheme="minorHAnsi" w:cstheme="minorHAnsi"/>
          <w:b/>
          <w:w w:val="80"/>
          <w:sz w:val="24"/>
          <w:szCs w:val="24"/>
        </w:rPr>
        <w:t>Montaż</w:t>
      </w:r>
      <w:r w:rsidRPr="00C7507F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b/>
          <w:w w:val="80"/>
          <w:sz w:val="24"/>
          <w:szCs w:val="24"/>
        </w:rPr>
        <w:t>fundamentów</w:t>
      </w:r>
      <w:r w:rsidRPr="00C7507F">
        <w:rPr>
          <w:rFonts w:asciiTheme="minorHAnsi" w:hAnsiTheme="minorHAnsi" w:cstheme="minorHAnsi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b/>
          <w:spacing w:val="-2"/>
          <w:w w:val="80"/>
          <w:sz w:val="24"/>
          <w:szCs w:val="24"/>
        </w:rPr>
        <w:t>prefabrykowanych</w:t>
      </w:r>
    </w:p>
    <w:p w14:paraId="55E61C49" w14:textId="77777777" w:rsidR="000E475C" w:rsidRPr="00C7507F" w:rsidRDefault="00000000">
      <w:pPr>
        <w:pStyle w:val="Tekstpodstawowy"/>
        <w:spacing w:before="139" w:line="242" w:lineRule="auto"/>
        <w:ind w:left="500" w:right="700" w:firstLine="708"/>
        <w:jc w:val="both"/>
        <w:rPr>
          <w:rFonts w:asciiTheme="minorHAnsi" w:hAnsiTheme="minorHAnsi" w:cstheme="minorHAnsi"/>
        </w:rPr>
      </w:pPr>
      <w:r w:rsidRPr="00C7507F">
        <w:rPr>
          <w:rFonts w:asciiTheme="minorHAnsi" w:hAnsiTheme="minorHAnsi" w:cstheme="minorHAnsi"/>
          <w:w w:val="90"/>
        </w:rPr>
        <w:t xml:space="preserve">Pod fundamenty prefabrykowane dla słupów oświetleniowych, zaleca się ręczne </w:t>
      </w:r>
      <w:r w:rsidRPr="00C7507F">
        <w:rPr>
          <w:rFonts w:asciiTheme="minorHAnsi" w:hAnsiTheme="minorHAnsi" w:cstheme="minorHAnsi"/>
          <w:w w:val="85"/>
        </w:rPr>
        <w:t xml:space="preserve">wykonywanie wykopów wąsko przestrzennych. Wykopy wykonane powinny być bez naruszenia </w:t>
      </w:r>
      <w:r w:rsidRPr="00C7507F">
        <w:rPr>
          <w:rFonts w:asciiTheme="minorHAnsi" w:hAnsiTheme="minorHAnsi" w:cstheme="minorHAnsi"/>
          <w:w w:val="80"/>
        </w:rPr>
        <w:t xml:space="preserve">naturalnej struktury dna wykopu. Montaż fundamentów wykonać zgodnie z wytycznymi montażu dla konkretnego fundamentu. Przed montażem należy zabezpieczyć antykorozyjne elementy betonowe </w:t>
      </w:r>
      <w:r w:rsidRPr="00C7507F">
        <w:rPr>
          <w:rFonts w:asciiTheme="minorHAnsi" w:hAnsiTheme="minorHAnsi" w:cstheme="minorHAnsi"/>
          <w:w w:val="90"/>
        </w:rPr>
        <w:t xml:space="preserve">fundamentu. Przed zasypaniem wykopu, należy sprawdzić rzędne posadowienia, stan </w:t>
      </w:r>
      <w:r w:rsidRPr="00C7507F">
        <w:rPr>
          <w:rFonts w:asciiTheme="minorHAnsi" w:hAnsiTheme="minorHAnsi" w:cstheme="minorHAnsi"/>
          <w:w w:val="85"/>
        </w:rPr>
        <w:t>zabezpieczenia antykorozyjnego ścianek i poziom górnej powierzchni. Wykop należy zasypywać ziemią bez kamieni ubijając</w:t>
      </w:r>
      <w:r w:rsidRPr="00C7507F">
        <w:rPr>
          <w:rFonts w:asciiTheme="minorHAnsi" w:hAnsiTheme="minorHAnsi" w:cstheme="minorHAnsi"/>
          <w:spacing w:val="-2"/>
          <w:w w:val="85"/>
        </w:rPr>
        <w:t xml:space="preserve"> </w:t>
      </w:r>
      <w:r w:rsidRPr="00C7507F">
        <w:rPr>
          <w:rFonts w:asciiTheme="minorHAnsi" w:hAnsiTheme="minorHAnsi" w:cstheme="minorHAnsi"/>
          <w:w w:val="85"/>
        </w:rPr>
        <w:t>ją warstwami, co 20cm.</w:t>
      </w:r>
    </w:p>
    <w:p w14:paraId="77D80232" w14:textId="77777777" w:rsidR="000E475C" w:rsidRPr="00C7507F" w:rsidRDefault="00000000">
      <w:pPr>
        <w:pStyle w:val="Akapitzlist"/>
        <w:numPr>
          <w:ilvl w:val="1"/>
          <w:numId w:val="6"/>
        </w:numPr>
        <w:tabs>
          <w:tab w:val="left" w:pos="885"/>
        </w:tabs>
        <w:spacing w:before="190"/>
        <w:ind w:left="885" w:hanging="385"/>
        <w:rPr>
          <w:rFonts w:asciiTheme="minorHAnsi" w:hAnsiTheme="minorHAnsi" w:cstheme="minorHAnsi"/>
          <w:b/>
          <w:sz w:val="24"/>
          <w:szCs w:val="24"/>
        </w:rPr>
      </w:pPr>
      <w:r w:rsidRPr="00C7507F">
        <w:rPr>
          <w:rFonts w:asciiTheme="minorHAnsi" w:hAnsiTheme="minorHAnsi" w:cstheme="minorHAnsi"/>
          <w:b/>
          <w:w w:val="80"/>
          <w:sz w:val="24"/>
          <w:szCs w:val="24"/>
        </w:rPr>
        <w:t>Montaż</w:t>
      </w:r>
      <w:r w:rsidRPr="00C7507F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b/>
          <w:w w:val="80"/>
          <w:sz w:val="24"/>
          <w:szCs w:val="24"/>
        </w:rPr>
        <w:t>słupów</w:t>
      </w:r>
      <w:r w:rsidRPr="00C7507F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b/>
          <w:spacing w:val="-2"/>
          <w:w w:val="80"/>
          <w:sz w:val="24"/>
          <w:szCs w:val="24"/>
        </w:rPr>
        <w:t>oświetleniowych</w:t>
      </w:r>
    </w:p>
    <w:p w14:paraId="34D924A9" w14:textId="77777777" w:rsidR="000E475C" w:rsidRPr="00C7507F" w:rsidRDefault="00000000">
      <w:pPr>
        <w:pStyle w:val="Tekstpodstawowy"/>
        <w:spacing w:before="138" w:line="242" w:lineRule="auto"/>
        <w:ind w:left="500" w:right="700" w:firstLine="708"/>
        <w:jc w:val="both"/>
        <w:rPr>
          <w:rFonts w:asciiTheme="minorHAnsi" w:hAnsiTheme="minorHAnsi" w:cstheme="minorHAnsi"/>
        </w:rPr>
      </w:pPr>
      <w:r w:rsidRPr="00C7507F">
        <w:rPr>
          <w:rFonts w:asciiTheme="minorHAnsi" w:hAnsiTheme="minorHAnsi" w:cstheme="minorHAnsi"/>
          <w:w w:val="85"/>
        </w:rPr>
        <w:t>Przed</w:t>
      </w:r>
      <w:r w:rsidRPr="00C7507F">
        <w:rPr>
          <w:rFonts w:asciiTheme="minorHAnsi" w:hAnsiTheme="minorHAnsi" w:cstheme="minorHAnsi"/>
          <w:spacing w:val="-3"/>
          <w:w w:val="85"/>
        </w:rPr>
        <w:t xml:space="preserve"> </w:t>
      </w:r>
      <w:r w:rsidRPr="00C7507F">
        <w:rPr>
          <w:rFonts w:asciiTheme="minorHAnsi" w:hAnsiTheme="minorHAnsi" w:cstheme="minorHAnsi"/>
          <w:w w:val="85"/>
        </w:rPr>
        <w:t>przystąpieniem</w:t>
      </w:r>
      <w:r w:rsidRPr="00C7507F">
        <w:rPr>
          <w:rFonts w:asciiTheme="minorHAnsi" w:hAnsiTheme="minorHAnsi" w:cstheme="minorHAnsi"/>
          <w:spacing w:val="-5"/>
          <w:w w:val="85"/>
        </w:rPr>
        <w:t xml:space="preserve"> </w:t>
      </w:r>
      <w:r w:rsidRPr="00C7507F">
        <w:rPr>
          <w:rFonts w:asciiTheme="minorHAnsi" w:hAnsiTheme="minorHAnsi" w:cstheme="minorHAnsi"/>
          <w:w w:val="85"/>
        </w:rPr>
        <w:t>do</w:t>
      </w:r>
      <w:r w:rsidRPr="00C7507F">
        <w:rPr>
          <w:rFonts w:asciiTheme="minorHAnsi" w:hAnsiTheme="minorHAnsi" w:cstheme="minorHAnsi"/>
          <w:spacing w:val="-5"/>
          <w:w w:val="85"/>
        </w:rPr>
        <w:t xml:space="preserve"> </w:t>
      </w:r>
      <w:r w:rsidRPr="00C7507F">
        <w:rPr>
          <w:rFonts w:asciiTheme="minorHAnsi" w:hAnsiTheme="minorHAnsi" w:cstheme="minorHAnsi"/>
          <w:w w:val="85"/>
        </w:rPr>
        <w:t>montażu</w:t>
      </w:r>
      <w:r w:rsidRPr="00C7507F">
        <w:rPr>
          <w:rFonts w:asciiTheme="minorHAnsi" w:hAnsiTheme="minorHAnsi" w:cstheme="minorHAnsi"/>
          <w:spacing w:val="-3"/>
          <w:w w:val="85"/>
        </w:rPr>
        <w:t xml:space="preserve"> </w:t>
      </w:r>
      <w:r w:rsidRPr="00C7507F">
        <w:rPr>
          <w:rFonts w:asciiTheme="minorHAnsi" w:hAnsiTheme="minorHAnsi" w:cstheme="minorHAnsi"/>
          <w:w w:val="85"/>
        </w:rPr>
        <w:t>słupów,</w:t>
      </w:r>
      <w:r w:rsidRPr="00C7507F">
        <w:rPr>
          <w:rFonts w:asciiTheme="minorHAnsi" w:hAnsiTheme="minorHAnsi" w:cstheme="minorHAnsi"/>
          <w:spacing w:val="-3"/>
          <w:w w:val="85"/>
        </w:rPr>
        <w:t xml:space="preserve"> </w:t>
      </w:r>
      <w:r w:rsidRPr="00C7507F">
        <w:rPr>
          <w:rFonts w:asciiTheme="minorHAnsi" w:hAnsiTheme="minorHAnsi" w:cstheme="minorHAnsi"/>
          <w:w w:val="85"/>
        </w:rPr>
        <w:t>należy</w:t>
      </w:r>
      <w:r w:rsidRPr="00C7507F">
        <w:rPr>
          <w:rFonts w:asciiTheme="minorHAnsi" w:hAnsiTheme="minorHAnsi" w:cstheme="minorHAnsi"/>
          <w:spacing w:val="-4"/>
          <w:w w:val="85"/>
        </w:rPr>
        <w:t xml:space="preserve"> </w:t>
      </w:r>
      <w:r w:rsidRPr="00C7507F">
        <w:rPr>
          <w:rFonts w:asciiTheme="minorHAnsi" w:hAnsiTheme="minorHAnsi" w:cstheme="minorHAnsi"/>
          <w:w w:val="85"/>
        </w:rPr>
        <w:t>sprawdzić</w:t>
      </w:r>
      <w:r w:rsidRPr="00C7507F">
        <w:rPr>
          <w:rFonts w:asciiTheme="minorHAnsi" w:hAnsiTheme="minorHAnsi" w:cstheme="minorHAnsi"/>
          <w:spacing w:val="-4"/>
          <w:w w:val="85"/>
        </w:rPr>
        <w:t xml:space="preserve"> </w:t>
      </w:r>
      <w:r w:rsidRPr="00C7507F">
        <w:rPr>
          <w:rFonts w:asciiTheme="minorHAnsi" w:hAnsiTheme="minorHAnsi" w:cstheme="minorHAnsi"/>
          <w:w w:val="85"/>
        </w:rPr>
        <w:t>stan</w:t>
      </w:r>
      <w:r w:rsidRPr="00C7507F">
        <w:rPr>
          <w:rFonts w:asciiTheme="minorHAnsi" w:hAnsiTheme="minorHAnsi" w:cstheme="minorHAnsi"/>
          <w:spacing w:val="-3"/>
          <w:w w:val="85"/>
        </w:rPr>
        <w:t xml:space="preserve"> </w:t>
      </w:r>
      <w:r w:rsidRPr="00C7507F">
        <w:rPr>
          <w:rFonts w:asciiTheme="minorHAnsi" w:hAnsiTheme="minorHAnsi" w:cstheme="minorHAnsi"/>
          <w:w w:val="85"/>
        </w:rPr>
        <w:t>powłoki</w:t>
      </w:r>
      <w:r w:rsidRPr="00C7507F">
        <w:rPr>
          <w:rFonts w:asciiTheme="minorHAnsi" w:hAnsiTheme="minorHAnsi" w:cstheme="minorHAnsi"/>
          <w:spacing w:val="-4"/>
          <w:w w:val="85"/>
        </w:rPr>
        <w:t xml:space="preserve"> </w:t>
      </w:r>
      <w:r w:rsidRPr="00C7507F">
        <w:rPr>
          <w:rFonts w:asciiTheme="minorHAnsi" w:hAnsiTheme="minorHAnsi" w:cstheme="minorHAnsi"/>
          <w:w w:val="85"/>
        </w:rPr>
        <w:t xml:space="preserve">antykorozyjnej. </w:t>
      </w:r>
      <w:r w:rsidRPr="00C7507F">
        <w:rPr>
          <w:rFonts w:asciiTheme="minorHAnsi" w:hAnsiTheme="minorHAnsi" w:cstheme="minorHAnsi"/>
          <w:w w:val="80"/>
        </w:rPr>
        <w:t>Podczas ustawiania słupów należy zwrócić uwagę, aby nie spowodować odkształcenia elementów,</w:t>
      </w:r>
      <w:r w:rsidRPr="00C7507F">
        <w:rPr>
          <w:rFonts w:asciiTheme="minorHAnsi" w:hAnsiTheme="minorHAnsi" w:cstheme="minorHAnsi"/>
          <w:spacing w:val="80"/>
        </w:rPr>
        <w:t xml:space="preserve"> </w:t>
      </w:r>
      <w:r w:rsidRPr="00C7507F">
        <w:rPr>
          <w:rFonts w:asciiTheme="minorHAnsi" w:hAnsiTheme="minorHAnsi" w:cstheme="minorHAnsi"/>
          <w:w w:val="85"/>
        </w:rPr>
        <w:t>ich</w:t>
      </w:r>
      <w:r w:rsidRPr="00C7507F">
        <w:rPr>
          <w:rFonts w:asciiTheme="minorHAnsi" w:hAnsiTheme="minorHAnsi" w:cstheme="minorHAnsi"/>
          <w:spacing w:val="-6"/>
          <w:w w:val="85"/>
        </w:rPr>
        <w:t xml:space="preserve"> </w:t>
      </w:r>
      <w:r w:rsidRPr="00C7507F">
        <w:rPr>
          <w:rFonts w:asciiTheme="minorHAnsi" w:hAnsiTheme="minorHAnsi" w:cstheme="minorHAnsi"/>
          <w:w w:val="85"/>
        </w:rPr>
        <w:t>zniszczenia</w:t>
      </w:r>
      <w:r w:rsidRPr="00C7507F">
        <w:rPr>
          <w:rFonts w:asciiTheme="minorHAnsi" w:hAnsiTheme="minorHAnsi" w:cstheme="minorHAnsi"/>
          <w:spacing w:val="-6"/>
          <w:w w:val="85"/>
        </w:rPr>
        <w:t xml:space="preserve"> </w:t>
      </w:r>
      <w:r w:rsidRPr="00C7507F">
        <w:rPr>
          <w:rFonts w:asciiTheme="minorHAnsi" w:hAnsiTheme="minorHAnsi" w:cstheme="minorHAnsi"/>
          <w:w w:val="85"/>
        </w:rPr>
        <w:t>lub</w:t>
      </w:r>
      <w:r w:rsidRPr="00C7507F">
        <w:rPr>
          <w:rFonts w:asciiTheme="minorHAnsi" w:hAnsiTheme="minorHAnsi" w:cstheme="minorHAnsi"/>
          <w:spacing w:val="-6"/>
          <w:w w:val="85"/>
        </w:rPr>
        <w:t xml:space="preserve"> </w:t>
      </w:r>
      <w:r w:rsidRPr="00C7507F">
        <w:rPr>
          <w:rFonts w:asciiTheme="minorHAnsi" w:hAnsiTheme="minorHAnsi" w:cstheme="minorHAnsi"/>
          <w:w w:val="85"/>
        </w:rPr>
        <w:t>uszkodzenia</w:t>
      </w:r>
      <w:r w:rsidRPr="00C7507F">
        <w:rPr>
          <w:rFonts w:asciiTheme="minorHAnsi" w:hAnsiTheme="minorHAnsi" w:cstheme="minorHAnsi"/>
          <w:spacing w:val="-6"/>
          <w:w w:val="85"/>
        </w:rPr>
        <w:t xml:space="preserve"> </w:t>
      </w:r>
      <w:r w:rsidRPr="00C7507F">
        <w:rPr>
          <w:rFonts w:asciiTheme="minorHAnsi" w:hAnsiTheme="minorHAnsi" w:cstheme="minorHAnsi"/>
          <w:w w:val="85"/>
        </w:rPr>
        <w:t>powłok</w:t>
      </w:r>
      <w:r w:rsidRPr="00C7507F">
        <w:rPr>
          <w:rFonts w:asciiTheme="minorHAnsi" w:hAnsiTheme="minorHAnsi" w:cstheme="minorHAnsi"/>
          <w:spacing w:val="-6"/>
          <w:w w:val="85"/>
        </w:rPr>
        <w:t xml:space="preserve"> </w:t>
      </w:r>
      <w:r w:rsidRPr="00C7507F">
        <w:rPr>
          <w:rFonts w:asciiTheme="minorHAnsi" w:hAnsiTheme="minorHAnsi" w:cstheme="minorHAnsi"/>
          <w:w w:val="85"/>
        </w:rPr>
        <w:t>antykorozyjnych.</w:t>
      </w:r>
      <w:r w:rsidRPr="00C7507F">
        <w:rPr>
          <w:rFonts w:asciiTheme="minorHAnsi" w:hAnsiTheme="minorHAnsi" w:cstheme="minorHAnsi"/>
          <w:spacing w:val="-6"/>
          <w:w w:val="85"/>
        </w:rPr>
        <w:t xml:space="preserve"> </w:t>
      </w:r>
      <w:r w:rsidRPr="00C7507F">
        <w:rPr>
          <w:rFonts w:asciiTheme="minorHAnsi" w:hAnsiTheme="minorHAnsi" w:cstheme="minorHAnsi"/>
          <w:w w:val="85"/>
        </w:rPr>
        <w:t>Nakrętki</w:t>
      </w:r>
      <w:r w:rsidRPr="00C7507F">
        <w:rPr>
          <w:rFonts w:asciiTheme="minorHAnsi" w:hAnsiTheme="minorHAnsi" w:cstheme="minorHAnsi"/>
          <w:spacing w:val="-6"/>
          <w:w w:val="85"/>
        </w:rPr>
        <w:t xml:space="preserve"> </w:t>
      </w:r>
      <w:r w:rsidRPr="00C7507F">
        <w:rPr>
          <w:rFonts w:asciiTheme="minorHAnsi" w:hAnsiTheme="minorHAnsi" w:cstheme="minorHAnsi"/>
          <w:w w:val="85"/>
        </w:rPr>
        <w:t>śrub</w:t>
      </w:r>
      <w:r w:rsidRPr="00C7507F">
        <w:rPr>
          <w:rFonts w:asciiTheme="minorHAnsi" w:hAnsiTheme="minorHAnsi" w:cstheme="minorHAnsi"/>
          <w:spacing w:val="-6"/>
          <w:w w:val="85"/>
        </w:rPr>
        <w:t xml:space="preserve"> </w:t>
      </w:r>
      <w:r w:rsidRPr="00C7507F">
        <w:rPr>
          <w:rFonts w:asciiTheme="minorHAnsi" w:hAnsiTheme="minorHAnsi" w:cstheme="minorHAnsi"/>
          <w:w w:val="85"/>
        </w:rPr>
        <w:t>mocujących</w:t>
      </w:r>
      <w:r w:rsidRPr="00C7507F">
        <w:rPr>
          <w:rFonts w:asciiTheme="minorHAnsi" w:hAnsiTheme="minorHAnsi" w:cstheme="minorHAnsi"/>
          <w:spacing w:val="-6"/>
          <w:w w:val="85"/>
        </w:rPr>
        <w:t xml:space="preserve"> </w:t>
      </w:r>
      <w:r w:rsidRPr="00C7507F">
        <w:rPr>
          <w:rFonts w:asciiTheme="minorHAnsi" w:hAnsiTheme="minorHAnsi" w:cstheme="minorHAnsi"/>
          <w:w w:val="85"/>
        </w:rPr>
        <w:t>słup</w:t>
      </w:r>
      <w:r w:rsidRPr="00C7507F">
        <w:rPr>
          <w:rFonts w:asciiTheme="minorHAnsi" w:hAnsiTheme="minorHAnsi" w:cstheme="minorHAnsi"/>
          <w:spacing w:val="-6"/>
          <w:w w:val="85"/>
        </w:rPr>
        <w:t xml:space="preserve"> </w:t>
      </w:r>
      <w:r w:rsidRPr="00C7507F">
        <w:rPr>
          <w:rFonts w:asciiTheme="minorHAnsi" w:hAnsiTheme="minorHAnsi" w:cstheme="minorHAnsi"/>
          <w:w w:val="85"/>
        </w:rPr>
        <w:t xml:space="preserve">powinny </w:t>
      </w:r>
      <w:r w:rsidRPr="00C7507F">
        <w:rPr>
          <w:rFonts w:asciiTheme="minorHAnsi" w:hAnsiTheme="minorHAnsi" w:cstheme="minorHAnsi"/>
          <w:w w:val="80"/>
        </w:rPr>
        <w:t xml:space="preserve">być mocno dokręcone i trwale zabezpieczone przed odkręceniem i korozją. Odchylenie osi słupa od </w:t>
      </w:r>
      <w:r w:rsidRPr="00C7507F">
        <w:rPr>
          <w:rFonts w:asciiTheme="minorHAnsi" w:hAnsiTheme="minorHAnsi" w:cstheme="minorHAnsi"/>
          <w:w w:val="85"/>
        </w:rPr>
        <w:t>pionu nie może być większe niż r = h/300 gdzie:</w:t>
      </w:r>
    </w:p>
    <w:p w14:paraId="096041D6" w14:textId="77777777" w:rsidR="000E475C" w:rsidRPr="00C7507F" w:rsidRDefault="00000000">
      <w:pPr>
        <w:pStyle w:val="Tekstpodstawowy"/>
        <w:spacing w:before="6"/>
        <w:ind w:left="1208" w:right="2250"/>
        <w:jc w:val="both"/>
        <w:rPr>
          <w:rFonts w:asciiTheme="minorHAnsi" w:hAnsiTheme="minorHAnsi" w:cstheme="minorHAnsi"/>
        </w:rPr>
      </w:pPr>
      <w:r w:rsidRPr="00C7507F">
        <w:rPr>
          <w:rFonts w:asciiTheme="minorHAnsi" w:hAnsiTheme="minorHAnsi" w:cstheme="minorHAnsi"/>
          <w:w w:val="80"/>
        </w:rPr>
        <w:t>r - odchylenie</w:t>
      </w:r>
      <w:r w:rsidRPr="00C7507F">
        <w:rPr>
          <w:rFonts w:asciiTheme="minorHAnsi" w:hAnsiTheme="minorHAnsi" w:cstheme="minorHAnsi"/>
        </w:rPr>
        <w:t xml:space="preserve"> </w:t>
      </w:r>
      <w:r w:rsidRPr="00C7507F">
        <w:rPr>
          <w:rFonts w:asciiTheme="minorHAnsi" w:hAnsiTheme="minorHAnsi" w:cstheme="minorHAnsi"/>
          <w:w w:val="80"/>
        </w:rPr>
        <w:t>wierzchołka słupa od osi pionowej w każdym kierunku</w:t>
      </w:r>
      <w:r w:rsidRPr="00C7507F">
        <w:rPr>
          <w:rFonts w:asciiTheme="minorHAnsi" w:hAnsiTheme="minorHAnsi" w:cstheme="minorHAnsi"/>
        </w:rPr>
        <w:t xml:space="preserve"> </w:t>
      </w:r>
      <w:r w:rsidRPr="00C7507F">
        <w:rPr>
          <w:rFonts w:asciiTheme="minorHAnsi" w:hAnsiTheme="minorHAnsi" w:cstheme="minorHAnsi"/>
          <w:w w:val="80"/>
        </w:rPr>
        <w:t>w [m]</w:t>
      </w:r>
      <w:r w:rsidRPr="00C7507F">
        <w:rPr>
          <w:rFonts w:asciiTheme="minorHAnsi" w:hAnsiTheme="minorHAnsi" w:cstheme="minorHAnsi"/>
          <w:spacing w:val="80"/>
        </w:rPr>
        <w:t xml:space="preserve"> </w:t>
      </w:r>
      <w:r w:rsidRPr="00C7507F">
        <w:rPr>
          <w:rFonts w:asciiTheme="minorHAnsi" w:hAnsiTheme="minorHAnsi" w:cstheme="minorHAnsi"/>
          <w:w w:val="85"/>
        </w:rPr>
        <w:t>h - wysokość nadziemna słupa w [m]</w:t>
      </w:r>
    </w:p>
    <w:p w14:paraId="4CCA6B6F" w14:textId="77777777" w:rsidR="000E475C" w:rsidRPr="00C7507F" w:rsidRDefault="00000000">
      <w:pPr>
        <w:pStyle w:val="Akapitzlist"/>
        <w:numPr>
          <w:ilvl w:val="1"/>
          <w:numId w:val="6"/>
        </w:numPr>
        <w:tabs>
          <w:tab w:val="left" w:pos="885"/>
        </w:tabs>
        <w:spacing w:before="189"/>
        <w:ind w:left="885" w:hanging="385"/>
        <w:rPr>
          <w:rFonts w:asciiTheme="minorHAnsi" w:hAnsiTheme="minorHAnsi" w:cstheme="minorHAnsi"/>
          <w:b/>
          <w:sz w:val="24"/>
          <w:szCs w:val="24"/>
        </w:rPr>
      </w:pPr>
      <w:r w:rsidRPr="00C7507F">
        <w:rPr>
          <w:rFonts w:asciiTheme="minorHAnsi" w:hAnsiTheme="minorHAnsi" w:cstheme="minorHAnsi"/>
          <w:b/>
          <w:w w:val="80"/>
          <w:sz w:val="24"/>
          <w:szCs w:val="24"/>
        </w:rPr>
        <w:t>Montaż</w:t>
      </w:r>
      <w:r w:rsidRPr="00C7507F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b/>
          <w:w w:val="80"/>
          <w:sz w:val="24"/>
          <w:szCs w:val="24"/>
        </w:rPr>
        <w:t>opraw</w:t>
      </w:r>
      <w:r w:rsidRPr="00C7507F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b/>
          <w:spacing w:val="-2"/>
          <w:w w:val="80"/>
          <w:sz w:val="24"/>
          <w:szCs w:val="24"/>
        </w:rPr>
        <w:t>oświetleniowych</w:t>
      </w:r>
    </w:p>
    <w:p w14:paraId="0C88601D" w14:textId="77777777" w:rsidR="000E475C" w:rsidRPr="00C7507F" w:rsidRDefault="00000000">
      <w:pPr>
        <w:pStyle w:val="Tekstpodstawowy"/>
        <w:spacing w:before="139" w:line="242" w:lineRule="auto"/>
        <w:ind w:left="500" w:right="699" w:firstLine="708"/>
        <w:jc w:val="both"/>
        <w:rPr>
          <w:rFonts w:asciiTheme="minorHAnsi" w:hAnsiTheme="minorHAnsi" w:cstheme="minorHAnsi"/>
        </w:rPr>
      </w:pPr>
      <w:r w:rsidRPr="00C7507F">
        <w:rPr>
          <w:rFonts w:asciiTheme="minorHAnsi" w:hAnsiTheme="minorHAnsi" w:cstheme="minorHAnsi"/>
          <w:w w:val="85"/>
        </w:rPr>
        <w:t xml:space="preserve">Przed zamontowaniem każdą oprawę należy podłączyć do sieci i sprawdzić jej działanie </w:t>
      </w:r>
      <w:r w:rsidRPr="00C7507F">
        <w:rPr>
          <w:rFonts w:asciiTheme="minorHAnsi" w:hAnsiTheme="minorHAnsi" w:cstheme="minorHAnsi"/>
          <w:w w:val="90"/>
        </w:rPr>
        <w:t xml:space="preserve">(sprawdzenie zaświecenia się lampy). Oprawy montować na słupie leżącym, po uprzednim </w:t>
      </w:r>
      <w:r w:rsidRPr="00C7507F">
        <w:rPr>
          <w:rFonts w:asciiTheme="minorHAnsi" w:hAnsiTheme="minorHAnsi" w:cstheme="minorHAnsi"/>
          <w:w w:val="80"/>
        </w:rPr>
        <w:t>wciągnięciu przewodów zasilających do słupów. Oprawy powinny być mocowane w sposób trwały,</w:t>
      </w:r>
      <w:r w:rsidRPr="00C7507F">
        <w:rPr>
          <w:rFonts w:asciiTheme="minorHAnsi" w:hAnsiTheme="minorHAnsi" w:cstheme="minorHAnsi"/>
          <w:spacing w:val="80"/>
          <w:w w:val="150"/>
        </w:rPr>
        <w:t xml:space="preserve"> </w:t>
      </w:r>
      <w:r w:rsidRPr="00C7507F">
        <w:rPr>
          <w:rFonts w:asciiTheme="minorHAnsi" w:hAnsiTheme="minorHAnsi" w:cstheme="minorHAnsi"/>
          <w:w w:val="80"/>
        </w:rPr>
        <w:t>aby</w:t>
      </w:r>
      <w:r w:rsidRPr="00C7507F">
        <w:rPr>
          <w:rFonts w:asciiTheme="minorHAnsi" w:hAnsiTheme="minorHAnsi" w:cstheme="minorHAnsi"/>
        </w:rPr>
        <w:t xml:space="preserve"> </w:t>
      </w:r>
      <w:r w:rsidRPr="00C7507F">
        <w:rPr>
          <w:rFonts w:asciiTheme="minorHAnsi" w:hAnsiTheme="minorHAnsi" w:cstheme="minorHAnsi"/>
          <w:w w:val="80"/>
        </w:rPr>
        <w:t>nie</w:t>
      </w:r>
      <w:r w:rsidRPr="00C7507F">
        <w:rPr>
          <w:rFonts w:asciiTheme="minorHAnsi" w:hAnsiTheme="minorHAnsi" w:cstheme="minorHAnsi"/>
        </w:rPr>
        <w:t xml:space="preserve"> </w:t>
      </w:r>
      <w:r w:rsidRPr="00C7507F">
        <w:rPr>
          <w:rFonts w:asciiTheme="minorHAnsi" w:hAnsiTheme="minorHAnsi" w:cstheme="minorHAnsi"/>
          <w:w w:val="80"/>
        </w:rPr>
        <w:t>zmieniały</w:t>
      </w:r>
      <w:r w:rsidRPr="00C7507F">
        <w:rPr>
          <w:rFonts w:asciiTheme="minorHAnsi" w:hAnsiTheme="minorHAnsi" w:cstheme="minorHAnsi"/>
        </w:rPr>
        <w:t xml:space="preserve"> </w:t>
      </w:r>
      <w:r w:rsidRPr="00C7507F">
        <w:rPr>
          <w:rFonts w:asciiTheme="minorHAnsi" w:hAnsiTheme="minorHAnsi" w:cstheme="minorHAnsi"/>
          <w:w w:val="80"/>
        </w:rPr>
        <w:t>swego</w:t>
      </w:r>
      <w:r w:rsidRPr="00C7507F">
        <w:rPr>
          <w:rFonts w:asciiTheme="minorHAnsi" w:hAnsiTheme="minorHAnsi" w:cstheme="minorHAnsi"/>
        </w:rPr>
        <w:t xml:space="preserve"> </w:t>
      </w:r>
      <w:r w:rsidRPr="00C7507F">
        <w:rPr>
          <w:rFonts w:asciiTheme="minorHAnsi" w:hAnsiTheme="minorHAnsi" w:cstheme="minorHAnsi"/>
          <w:w w:val="80"/>
        </w:rPr>
        <w:t>położenia</w:t>
      </w:r>
      <w:r w:rsidRPr="00C7507F">
        <w:rPr>
          <w:rFonts w:asciiTheme="minorHAnsi" w:hAnsiTheme="minorHAnsi" w:cstheme="minorHAnsi"/>
        </w:rPr>
        <w:t xml:space="preserve"> </w:t>
      </w:r>
      <w:r w:rsidRPr="00C7507F">
        <w:rPr>
          <w:rFonts w:asciiTheme="minorHAnsi" w:hAnsiTheme="minorHAnsi" w:cstheme="minorHAnsi"/>
          <w:w w:val="80"/>
        </w:rPr>
        <w:t>pod</w:t>
      </w:r>
      <w:r w:rsidRPr="00C7507F">
        <w:rPr>
          <w:rFonts w:asciiTheme="minorHAnsi" w:hAnsiTheme="minorHAnsi" w:cstheme="minorHAnsi"/>
        </w:rPr>
        <w:t xml:space="preserve"> </w:t>
      </w:r>
      <w:r w:rsidRPr="00C7507F">
        <w:rPr>
          <w:rFonts w:asciiTheme="minorHAnsi" w:hAnsiTheme="minorHAnsi" w:cstheme="minorHAnsi"/>
          <w:w w:val="80"/>
        </w:rPr>
        <w:t>wpływem</w:t>
      </w:r>
      <w:r w:rsidRPr="00C7507F">
        <w:rPr>
          <w:rFonts w:asciiTheme="minorHAnsi" w:hAnsiTheme="minorHAnsi" w:cstheme="minorHAnsi"/>
        </w:rPr>
        <w:t xml:space="preserve"> </w:t>
      </w:r>
      <w:r w:rsidRPr="00C7507F">
        <w:rPr>
          <w:rFonts w:asciiTheme="minorHAnsi" w:hAnsiTheme="minorHAnsi" w:cstheme="minorHAnsi"/>
          <w:w w:val="80"/>
        </w:rPr>
        <w:t>stawiania</w:t>
      </w:r>
      <w:r w:rsidRPr="00C7507F">
        <w:rPr>
          <w:rFonts w:asciiTheme="minorHAnsi" w:hAnsiTheme="minorHAnsi" w:cstheme="minorHAnsi"/>
        </w:rPr>
        <w:t xml:space="preserve"> </w:t>
      </w:r>
      <w:r w:rsidRPr="00C7507F">
        <w:rPr>
          <w:rFonts w:asciiTheme="minorHAnsi" w:hAnsiTheme="minorHAnsi" w:cstheme="minorHAnsi"/>
          <w:w w:val="80"/>
        </w:rPr>
        <w:t>słupów</w:t>
      </w:r>
      <w:r w:rsidRPr="00C7507F">
        <w:rPr>
          <w:rFonts w:asciiTheme="minorHAnsi" w:hAnsiTheme="minorHAnsi" w:cstheme="minorHAnsi"/>
        </w:rPr>
        <w:t xml:space="preserve"> </w:t>
      </w:r>
      <w:r w:rsidRPr="00C7507F">
        <w:rPr>
          <w:rFonts w:asciiTheme="minorHAnsi" w:hAnsiTheme="minorHAnsi" w:cstheme="minorHAnsi"/>
          <w:w w:val="80"/>
        </w:rPr>
        <w:t>i</w:t>
      </w:r>
      <w:r w:rsidRPr="00C7507F">
        <w:rPr>
          <w:rFonts w:asciiTheme="minorHAnsi" w:hAnsiTheme="minorHAnsi" w:cstheme="minorHAnsi"/>
        </w:rPr>
        <w:t xml:space="preserve"> </w:t>
      </w:r>
      <w:r w:rsidRPr="00C7507F">
        <w:rPr>
          <w:rFonts w:asciiTheme="minorHAnsi" w:hAnsiTheme="minorHAnsi" w:cstheme="minorHAnsi"/>
          <w:w w:val="80"/>
        </w:rPr>
        <w:t>warunków</w:t>
      </w:r>
      <w:r w:rsidRPr="00C7507F">
        <w:rPr>
          <w:rFonts w:asciiTheme="minorHAnsi" w:hAnsiTheme="minorHAnsi" w:cstheme="minorHAnsi"/>
        </w:rPr>
        <w:t xml:space="preserve"> </w:t>
      </w:r>
      <w:r w:rsidRPr="00C7507F">
        <w:rPr>
          <w:rFonts w:asciiTheme="minorHAnsi" w:hAnsiTheme="minorHAnsi" w:cstheme="minorHAnsi"/>
          <w:w w:val="80"/>
        </w:rPr>
        <w:t>atmosferycznych.</w:t>
      </w:r>
    </w:p>
    <w:p w14:paraId="66DBE364" w14:textId="77777777" w:rsidR="000E475C" w:rsidRPr="00C7507F" w:rsidRDefault="000E475C">
      <w:pPr>
        <w:pStyle w:val="Tekstpodstawowy"/>
        <w:spacing w:line="242" w:lineRule="auto"/>
        <w:jc w:val="both"/>
        <w:rPr>
          <w:rFonts w:asciiTheme="minorHAnsi" w:hAnsiTheme="minorHAnsi" w:cstheme="minorHAnsi"/>
        </w:rPr>
        <w:sectPr w:rsidR="000E475C" w:rsidRPr="00C7507F">
          <w:pgSz w:w="11900" w:h="16840"/>
          <w:pgMar w:top="760" w:right="708" w:bottom="1240" w:left="1275" w:header="0" w:footer="1059" w:gutter="0"/>
          <w:cols w:space="708"/>
        </w:sectPr>
      </w:pPr>
    </w:p>
    <w:p w14:paraId="1CAF6FA3" w14:textId="77777777" w:rsidR="000E475C" w:rsidRPr="00C7507F" w:rsidRDefault="00000000">
      <w:pPr>
        <w:pStyle w:val="Akapitzlist"/>
        <w:numPr>
          <w:ilvl w:val="0"/>
          <w:numId w:val="6"/>
        </w:numPr>
        <w:tabs>
          <w:tab w:val="left" w:pos="720"/>
        </w:tabs>
        <w:spacing w:before="87"/>
        <w:ind w:left="720" w:hanging="220"/>
        <w:rPr>
          <w:rFonts w:asciiTheme="minorHAnsi" w:hAnsiTheme="minorHAnsi" w:cstheme="minorHAnsi"/>
          <w:b/>
          <w:sz w:val="24"/>
          <w:szCs w:val="24"/>
        </w:rPr>
      </w:pPr>
      <w:r w:rsidRPr="00C7507F">
        <w:rPr>
          <w:rFonts w:asciiTheme="minorHAnsi" w:hAnsiTheme="minorHAnsi" w:cstheme="minorHAnsi"/>
          <w:b/>
          <w:w w:val="80"/>
          <w:sz w:val="24"/>
          <w:szCs w:val="24"/>
        </w:rPr>
        <w:lastRenderedPageBreak/>
        <w:t>Kontrola</w:t>
      </w:r>
      <w:r w:rsidRPr="00C7507F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b/>
          <w:spacing w:val="-2"/>
          <w:w w:val="90"/>
          <w:sz w:val="24"/>
          <w:szCs w:val="24"/>
        </w:rPr>
        <w:t>jakości</w:t>
      </w:r>
    </w:p>
    <w:p w14:paraId="115A80CE" w14:textId="77777777" w:rsidR="000E475C" w:rsidRPr="00C7507F" w:rsidRDefault="00000000">
      <w:pPr>
        <w:pStyle w:val="Tekstpodstawowy"/>
        <w:spacing w:before="139"/>
        <w:ind w:left="860"/>
        <w:rPr>
          <w:rFonts w:asciiTheme="minorHAnsi" w:hAnsiTheme="minorHAnsi" w:cstheme="minorHAnsi"/>
        </w:rPr>
      </w:pPr>
      <w:r w:rsidRPr="00C7507F">
        <w:rPr>
          <w:rFonts w:asciiTheme="minorHAnsi" w:hAnsiTheme="minorHAnsi" w:cstheme="minorHAnsi"/>
          <w:w w:val="80"/>
        </w:rPr>
        <w:t>Kontrola</w:t>
      </w:r>
      <w:r w:rsidRPr="00C7507F">
        <w:rPr>
          <w:rFonts w:asciiTheme="minorHAnsi" w:hAnsiTheme="minorHAnsi" w:cstheme="minorHAnsi"/>
          <w:spacing w:val="2"/>
        </w:rPr>
        <w:t xml:space="preserve"> </w:t>
      </w:r>
      <w:r w:rsidRPr="00C7507F">
        <w:rPr>
          <w:rFonts w:asciiTheme="minorHAnsi" w:hAnsiTheme="minorHAnsi" w:cstheme="minorHAnsi"/>
          <w:w w:val="80"/>
        </w:rPr>
        <w:t>jakości</w:t>
      </w:r>
      <w:r w:rsidRPr="00C7507F">
        <w:rPr>
          <w:rFonts w:asciiTheme="minorHAnsi" w:hAnsiTheme="minorHAnsi" w:cstheme="minorHAnsi"/>
          <w:spacing w:val="-1"/>
        </w:rPr>
        <w:t xml:space="preserve"> </w:t>
      </w:r>
      <w:r w:rsidRPr="00C7507F">
        <w:rPr>
          <w:rFonts w:asciiTheme="minorHAnsi" w:hAnsiTheme="minorHAnsi" w:cstheme="minorHAnsi"/>
          <w:w w:val="80"/>
        </w:rPr>
        <w:t>wykonywanych</w:t>
      </w:r>
      <w:r w:rsidRPr="00C7507F">
        <w:rPr>
          <w:rFonts w:asciiTheme="minorHAnsi" w:hAnsiTheme="minorHAnsi" w:cstheme="minorHAnsi"/>
          <w:spacing w:val="3"/>
        </w:rPr>
        <w:t xml:space="preserve"> </w:t>
      </w:r>
      <w:r w:rsidRPr="00C7507F">
        <w:rPr>
          <w:rFonts w:asciiTheme="minorHAnsi" w:hAnsiTheme="minorHAnsi" w:cstheme="minorHAnsi"/>
          <w:w w:val="80"/>
        </w:rPr>
        <w:t>robót</w:t>
      </w:r>
      <w:r w:rsidRPr="00C7507F">
        <w:rPr>
          <w:rFonts w:asciiTheme="minorHAnsi" w:hAnsiTheme="minorHAnsi" w:cstheme="minorHAnsi"/>
          <w:spacing w:val="-2"/>
        </w:rPr>
        <w:t xml:space="preserve"> </w:t>
      </w:r>
      <w:r w:rsidRPr="00C7507F">
        <w:rPr>
          <w:rFonts w:asciiTheme="minorHAnsi" w:hAnsiTheme="minorHAnsi" w:cstheme="minorHAnsi"/>
          <w:w w:val="80"/>
        </w:rPr>
        <w:t>powinna</w:t>
      </w:r>
      <w:r w:rsidRPr="00C7507F">
        <w:rPr>
          <w:rFonts w:asciiTheme="minorHAnsi" w:hAnsiTheme="minorHAnsi" w:cstheme="minorHAnsi"/>
          <w:spacing w:val="2"/>
        </w:rPr>
        <w:t xml:space="preserve"> </w:t>
      </w:r>
      <w:r w:rsidRPr="00C7507F">
        <w:rPr>
          <w:rFonts w:asciiTheme="minorHAnsi" w:hAnsiTheme="minorHAnsi" w:cstheme="minorHAnsi"/>
          <w:spacing w:val="-2"/>
          <w:w w:val="80"/>
        </w:rPr>
        <w:t>obejmować:</w:t>
      </w:r>
    </w:p>
    <w:p w14:paraId="580C2857" w14:textId="77777777" w:rsidR="000E475C" w:rsidRPr="00C7507F" w:rsidRDefault="00000000">
      <w:pPr>
        <w:pStyle w:val="Akapitzlist"/>
        <w:numPr>
          <w:ilvl w:val="0"/>
          <w:numId w:val="3"/>
        </w:numPr>
        <w:tabs>
          <w:tab w:val="left" w:pos="1001"/>
        </w:tabs>
        <w:spacing w:before="2" w:line="244" w:lineRule="auto"/>
        <w:ind w:right="701" w:firstLine="12"/>
        <w:rPr>
          <w:rFonts w:asciiTheme="minorHAnsi" w:hAnsiTheme="minorHAnsi" w:cstheme="minorHAnsi"/>
          <w:sz w:val="24"/>
          <w:szCs w:val="24"/>
        </w:rPr>
      </w:pPr>
      <w:r w:rsidRPr="00C7507F">
        <w:rPr>
          <w:rFonts w:asciiTheme="minorHAnsi" w:hAnsiTheme="minorHAnsi" w:cstheme="minorHAnsi"/>
          <w:w w:val="80"/>
          <w:sz w:val="24"/>
          <w:szCs w:val="24"/>
        </w:rPr>
        <w:t>Sprawdzenie</w:t>
      </w:r>
      <w:r w:rsidRPr="00C7507F">
        <w:rPr>
          <w:rFonts w:asciiTheme="minorHAnsi" w:hAnsiTheme="minorHAnsi" w:cstheme="minorHAnsi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w w:val="80"/>
          <w:sz w:val="24"/>
          <w:szCs w:val="24"/>
        </w:rPr>
        <w:t>materiałów</w:t>
      </w:r>
      <w:r w:rsidRPr="00C7507F">
        <w:rPr>
          <w:rFonts w:asciiTheme="minorHAnsi" w:hAnsiTheme="minorHAnsi" w:cstheme="minorHAnsi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w w:val="80"/>
          <w:sz w:val="24"/>
          <w:szCs w:val="24"/>
        </w:rPr>
        <w:t>pod</w:t>
      </w:r>
      <w:r w:rsidRPr="00C7507F">
        <w:rPr>
          <w:rFonts w:asciiTheme="minorHAnsi" w:hAnsiTheme="minorHAnsi" w:cstheme="minorHAnsi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w w:val="80"/>
          <w:sz w:val="24"/>
          <w:szCs w:val="24"/>
        </w:rPr>
        <w:t>względem</w:t>
      </w:r>
      <w:r w:rsidRPr="00C7507F">
        <w:rPr>
          <w:rFonts w:asciiTheme="minorHAnsi" w:hAnsiTheme="minorHAnsi" w:cstheme="minorHAnsi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w w:val="80"/>
          <w:sz w:val="24"/>
          <w:szCs w:val="24"/>
        </w:rPr>
        <w:t>ich</w:t>
      </w:r>
      <w:r w:rsidRPr="00C7507F">
        <w:rPr>
          <w:rFonts w:asciiTheme="minorHAnsi" w:hAnsiTheme="minorHAnsi" w:cstheme="minorHAnsi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w w:val="80"/>
          <w:sz w:val="24"/>
          <w:szCs w:val="24"/>
        </w:rPr>
        <w:t>zgodności</w:t>
      </w:r>
      <w:r w:rsidRPr="00C7507F">
        <w:rPr>
          <w:rFonts w:asciiTheme="minorHAnsi" w:hAnsiTheme="minorHAnsi" w:cstheme="minorHAnsi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w w:val="80"/>
          <w:sz w:val="24"/>
          <w:szCs w:val="24"/>
        </w:rPr>
        <w:t>z</w:t>
      </w:r>
      <w:r w:rsidRPr="00C7507F">
        <w:rPr>
          <w:rFonts w:asciiTheme="minorHAnsi" w:hAnsiTheme="minorHAnsi" w:cstheme="minorHAnsi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w w:val="80"/>
          <w:sz w:val="24"/>
          <w:szCs w:val="24"/>
        </w:rPr>
        <w:t>aktualnymi</w:t>
      </w:r>
      <w:r w:rsidRPr="00C7507F">
        <w:rPr>
          <w:rFonts w:asciiTheme="minorHAnsi" w:hAnsiTheme="minorHAnsi" w:cstheme="minorHAnsi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w w:val="80"/>
          <w:sz w:val="24"/>
          <w:szCs w:val="24"/>
        </w:rPr>
        <w:t>normami,</w:t>
      </w:r>
      <w:r w:rsidRPr="00C7507F">
        <w:rPr>
          <w:rFonts w:asciiTheme="minorHAnsi" w:hAnsiTheme="minorHAnsi" w:cstheme="minorHAnsi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w w:val="80"/>
          <w:sz w:val="24"/>
          <w:szCs w:val="24"/>
        </w:rPr>
        <w:t>dokumentacją</w:t>
      </w:r>
      <w:r w:rsidRPr="00C7507F">
        <w:rPr>
          <w:rFonts w:asciiTheme="minorHAnsi" w:hAnsiTheme="minorHAnsi" w:cstheme="minorHAnsi"/>
          <w:spacing w:val="80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w w:val="85"/>
          <w:sz w:val="24"/>
          <w:szCs w:val="24"/>
        </w:rPr>
        <w:t>techniczną i niniejszą specyfikacją techniczną.</w:t>
      </w:r>
    </w:p>
    <w:p w14:paraId="657472B6" w14:textId="77777777" w:rsidR="000E475C" w:rsidRPr="00C7507F" w:rsidRDefault="00000000">
      <w:pPr>
        <w:pStyle w:val="Akapitzlist"/>
        <w:numPr>
          <w:ilvl w:val="0"/>
          <w:numId w:val="3"/>
        </w:numPr>
        <w:tabs>
          <w:tab w:val="left" w:pos="1037"/>
        </w:tabs>
        <w:spacing w:before="0" w:line="244" w:lineRule="auto"/>
        <w:ind w:right="700" w:firstLine="12"/>
        <w:rPr>
          <w:rFonts w:asciiTheme="minorHAnsi" w:hAnsiTheme="minorHAnsi" w:cstheme="minorHAnsi"/>
          <w:sz w:val="24"/>
          <w:szCs w:val="24"/>
        </w:rPr>
      </w:pPr>
      <w:r w:rsidRPr="00C7507F">
        <w:rPr>
          <w:rFonts w:asciiTheme="minorHAnsi" w:hAnsiTheme="minorHAnsi" w:cstheme="minorHAnsi"/>
          <w:w w:val="85"/>
          <w:sz w:val="24"/>
          <w:szCs w:val="24"/>
        </w:rPr>
        <w:t>Sprawdzeniu</w:t>
      </w:r>
      <w:r w:rsidRPr="00C7507F">
        <w:rPr>
          <w:rFonts w:asciiTheme="minorHAnsi" w:hAnsiTheme="minorHAnsi" w:cstheme="minorHAnsi"/>
          <w:spacing w:val="26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w w:val="85"/>
          <w:sz w:val="24"/>
          <w:szCs w:val="24"/>
        </w:rPr>
        <w:t>i</w:t>
      </w:r>
      <w:r w:rsidRPr="00C7507F">
        <w:rPr>
          <w:rFonts w:asciiTheme="minorHAnsi" w:hAnsiTheme="minorHAnsi" w:cstheme="minorHAnsi"/>
          <w:spacing w:val="26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w w:val="85"/>
          <w:sz w:val="24"/>
          <w:szCs w:val="24"/>
        </w:rPr>
        <w:t>kontroli</w:t>
      </w:r>
      <w:r w:rsidRPr="00C7507F">
        <w:rPr>
          <w:rFonts w:asciiTheme="minorHAnsi" w:hAnsiTheme="minorHAnsi" w:cstheme="minorHAnsi"/>
          <w:spacing w:val="26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w w:val="85"/>
          <w:sz w:val="24"/>
          <w:szCs w:val="24"/>
        </w:rPr>
        <w:t>w</w:t>
      </w:r>
      <w:r w:rsidRPr="00C7507F">
        <w:rPr>
          <w:rFonts w:asciiTheme="minorHAnsi" w:hAnsiTheme="minorHAnsi" w:cstheme="minorHAnsi"/>
          <w:spacing w:val="26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w w:val="85"/>
          <w:sz w:val="24"/>
          <w:szCs w:val="24"/>
        </w:rPr>
        <w:t>czasie</w:t>
      </w:r>
      <w:r w:rsidRPr="00C7507F">
        <w:rPr>
          <w:rFonts w:asciiTheme="minorHAnsi" w:hAnsiTheme="minorHAnsi" w:cstheme="minorHAnsi"/>
          <w:spacing w:val="26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w w:val="85"/>
          <w:sz w:val="24"/>
          <w:szCs w:val="24"/>
        </w:rPr>
        <w:t>wykonywania</w:t>
      </w:r>
      <w:r w:rsidRPr="00C7507F">
        <w:rPr>
          <w:rFonts w:asciiTheme="minorHAnsi" w:hAnsiTheme="minorHAnsi" w:cstheme="minorHAnsi"/>
          <w:spacing w:val="26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w w:val="85"/>
          <w:sz w:val="24"/>
          <w:szCs w:val="24"/>
        </w:rPr>
        <w:t>robót</w:t>
      </w:r>
      <w:r w:rsidRPr="00C7507F">
        <w:rPr>
          <w:rFonts w:asciiTheme="minorHAnsi" w:hAnsiTheme="minorHAnsi" w:cstheme="minorHAnsi"/>
          <w:spacing w:val="26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w w:val="85"/>
          <w:sz w:val="24"/>
          <w:szCs w:val="24"/>
        </w:rPr>
        <w:t>oraz</w:t>
      </w:r>
      <w:r w:rsidRPr="00C7507F">
        <w:rPr>
          <w:rFonts w:asciiTheme="minorHAnsi" w:hAnsiTheme="minorHAnsi" w:cstheme="minorHAnsi"/>
          <w:spacing w:val="26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w w:val="85"/>
          <w:sz w:val="24"/>
          <w:szCs w:val="24"/>
        </w:rPr>
        <w:t>po</w:t>
      </w:r>
      <w:r w:rsidRPr="00C7507F">
        <w:rPr>
          <w:rFonts w:asciiTheme="minorHAnsi" w:hAnsiTheme="minorHAnsi" w:cstheme="minorHAnsi"/>
          <w:spacing w:val="26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w w:val="85"/>
          <w:sz w:val="24"/>
          <w:szCs w:val="24"/>
        </w:rPr>
        <w:t>ich</w:t>
      </w:r>
      <w:r w:rsidRPr="00C7507F">
        <w:rPr>
          <w:rFonts w:asciiTheme="minorHAnsi" w:hAnsiTheme="minorHAnsi" w:cstheme="minorHAnsi"/>
          <w:spacing w:val="26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w w:val="85"/>
          <w:sz w:val="24"/>
          <w:szCs w:val="24"/>
        </w:rPr>
        <w:t>zakończeniu</w:t>
      </w:r>
      <w:r w:rsidRPr="00C7507F">
        <w:rPr>
          <w:rFonts w:asciiTheme="minorHAnsi" w:hAnsiTheme="minorHAnsi" w:cstheme="minorHAnsi"/>
          <w:spacing w:val="26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w w:val="85"/>
          <w:sz w:val="24"/>
          <w:szCs w:val="24"/>
        </w:rPr>
        <w:t>zgodność wykonania robót z dokumentacją projektową.</w:t>
      </w:r>
    </w:p>
    <w:p w14:paraId="3F61998B" w14:textId="77777777" w:rsidR="000E475C" w:rsidRPr="00C7507F" w:rsidRDefault="00000000">
      <w:pPr>
        <w:pStyle w:val="Akapitzlist"/>
        <w:numPr>
          <w:ilvl w:val="0"/>
          <w:numId w:val="6"/>
        </w:numPr>
        <w:tabs>
          <w:tab w:val="left" w:pos="720"/>
        </w:tabs>
        <w:spacing w:before="267"/>
        <w:ind w:left="720" w:hanging="220"/>
        <w:rPr>
          <w:rFonts w:asciiTheme="minorHAnsi" w:hAnsiTheme="minorHAnsi" w:cstheme="minorHAnsi"/>
          <w:b/>
          <w:sz w:val="24"/>
          <w:szCs w:val="24"/>
        </w:rPr>
      </w:pPr>
      <w:r w:rsidRPr="00C7507F">
        <w:rPr>
          <w:rFonts w:asciiTheme="minorHAnsi" w:hAnsiTheme="minorHAnsi" w:cstheme="minorHAnsi"/>
          <w:b/>
          <w:w w:val="80"/>
          <w:sz w:val="24"/>
          <w:szCs w:val="24"/>
        </w:rPr>
        <w:t>Obmiar</w:t>
      </w:r>
      <w:r w:rsidRPr="00C7507F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b/>
          <w:spacing w:val="-4"/>
          <w:w w:val="90"/>
          <w:sz w:val="24"/>
          <w:szCs w:val="24"/>
        </w:rPr>
        <w:t>robót</w:t>
      </w:r>
    </w:p>
    <w:p w14:paraId="1E4C32C7" w14:textId="77777777" w:rsidR="000E475C" w:rsidRPr="00C7507F" w:rsidRDefault="00000000">
      <w:pPr>
        <w:pStyle w:val="Tekstpodstawowy"/>
        <w:spacing w:before="139" w:line="244" w:lineRule="auto"/>
        <w:ind w:left="860" w:right="3829"/>
        <w:rPr>
          <w:rFonts w:asciiTheme="minorHAnsi" w:hAnsiTheme="minorHAnsi" w:cstheme="minorHAnsi"/>
        </w:rPr>
      </w:pPr>
      <w:r w:rsidRPr="00C7507F">
        <w:rPr>
          <w:rFonts w:asciiTheme="minorHAnsi" w:hAnsiTheme="minorHAnsi" w:cstheme="minorHAnsi"/>
          <w:w w:val="80"/>
        </w:rPr>
        <w:t xml:space="preserve">Obmiar robót obejmuje całość sieci oświetleniowej. </w:t>
      </w:r>
      <w:r w:rsidRPr="00C7507F">
        <w:rPr>
          <w:rFonts w:asciiTheme="minorHAnsi" w:hAnsiTheme="minorHAnsi" w:cstheme="minorHAnsi"/>
          <w:w w:val="85"/>
        </w:rPr>
        <w:t>Jednostką obmiarową jest dla:</w:t>
      </w:r>
    </w:p>
    <w:p w14:paraId="6C44C87E" w14:textId="77777777" w:rsidR="000E475C" w:rsidRPr="00C7507F" w:rsidRDefault="00000000">
      <w:pPr>
        <w:pStyle w:val="Akapitzlist"/>
        <w:numPr>
          <w:ilvl w:val="0"/>
          <w:numId w:val="2"/>
        </w:numPr>
        <w:tabs>
          <w:tab w:val="left" w:pos="979"/>
        </w:tabs>
        <w:spacing w:before="0" w:line="269" w:lineRule="exact"/>
        <w:ind w:left="979" w:hanging="119"/>
        <w:rPr>
          <w:rFonts w:asciiTheme="minorHAnsi" w:hAnsiTheme="minorHAnsi" w:cstheme="minorHAnsi"/>
          <w:sz w:val="24"/>
          <w:szCs w:val="24"/>
        </w:rPr>
      </w:pPr>
      <w:r w:rsidRPr="00C7507F">
        <w:rPr>
          <w:rFonts w:asciiTheme="minorHAnsi" w:hAnsiTheme="minorHAnsi" w:cstheme="minorHAnsi"/>
          <w:w w:val="85"/>
          <w:sz w:val="24"/>
          <w:szCs w:val="24"/>
        </w:rPr>
        <w:t>kabli,</w:t>
      </w:r>
      <w:r w:rsidRPr="00C7507F">
        <w:rPr>
          <w:rFonts w:asciiTheme="minorHAnsi" w:hAnsiTheme="minorHAnsi" w:cstheme="minorHAnsi"/>
          <w:spacing w:val="-5"/>
          <w:w w:val="85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w w:val="85"/>
          <w:sz w:val="24"/>
          <w:szCs w:val="24"/>
        </w:rPr>
        <w:t>rur,</w:t>
      </w:r>
      <w:r w:rsidRPr="00C7507F">
        <w:rPr>
          <w:rFonts w:asciiTheme="minorHAnsi" w:hAnsiTheme="minorHAnsi" w:cstheme="minorHAnsi"/>
          <w:spacing w:val="-4"/>
          <w:w w:val="85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w w:val="85"/>
          <w:sz w:val="24"/>
          <w:szCs w:val="24"/>
        </w:rPr>
        <w:t>przewodów</w:t>
      </w:r>
      <w:r w:rsidRPr="00C7507F">
        <w:rPr>
          <w:rFonts w:asciiTheme="minorHAnsi" w:hAnsiTheme="minorHAnsi" w:cstheme="minorHAnsi"/>
          <w:spacing w:val="32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w w:val="85"/>
          <w:sz w:val="24"/>
          <w:szCs w:val="24"/>
        </w:rPr>
        <w:t>–</w:t>
      </w:r>
      <w:r w:rsidRPr="00C7507F">
        <w:rPr>
          <w:rFonts w:asciiTheme="minorHAnsi" w:hAnsiTheme="minorHAnsi" w:cstheme="minorHAnsi"/>
          <w:spacing w:val="-4"/>
          <w:w w:val="85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spacing w:val="-5"/>
          <w:w w:val="85"/>
          <w:sz w:val="24"/>
          <w:szCs w:val="24"/>
        </w:rPr>
        <w:t>[m]</w:t>
      </w:r>
    </w:p>
    <w:p w14:paraId="25CC7F90" w14:textId="77777777" w:rsidR="000E475C" w:rsidRPr="00C7507F" w:rsidRDefault="00000000">
      <w:pPr>
        <w:pStyle w:val="Akapitzlist"/>
        <w:numPr>
          <w:ilvl w:val="0"/>
          <w:numId w:val="2"/>
        </w:numPr>
        <w:tabs>
          <w:tab w:val="left" w:pos="979"/>
        </w:tabs>
        <w:spacing w:before="4"/>
        <w:ind w:left="979" w:hanging="119"/>
        <w:rPr>
          <w:rFonts w:asciiTheme="minorHAnsi" w:hAnsiTheme="minorHAnsi" w:cstheme="minorHAnsi"/>
          <w:sz w:val="24"/>
          <w:szCs w:val="24"/>
        </w:rPr>
      </w:pPr>
      <w:r w:rsidRPr="00C7507F">
        <w:rPr>
          <w:rFonts w:asciiTheme="minorHAnsi" w:hAnsiTheme="minorHAnsi" w:cstheme="minorHAnsi"/>
          <w:w w:val="80"/>
          <w:sz w:val="24"/>
          <w:szCs w:val="24"/>
        </w:rPr>
        <w:t>opraw,</w:t>
      </w:r>
      <w:r w:rsidRPr="00C7507F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w w:val="80"/>
          <w:sz w:val="24"/>
          <w:szCs w:val="24"/>
        </w:rPr>
        <w:t>fundamentów,</w:t>
      </w:r>
      <w:r w:rsidRPr="00C7507F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w w:val="80"/>
          <w:sz w:val="24"/>
          <w:szCs w:val="24"/>
        </w:rPr>
        <w:t>słupów,</w:t>
      </w:r>
      <w:r w:rsidRPr="00C7507F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w w:val="80"/>
          <w:sz w:val="24"/>
          <w:szCs w:val="24"/>
        </w:rPr>
        <w:t>aparatów</w:t>
      </w:r>
      <w:r w:rsidRPr="00C7507F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w w:val="80"/>
          <w:sz w:val="24"/>
          <w:szCs w:val="24"/>
        </w:rPr>
        <w:t>–</w:t>
      </w:r>
      <w:r w:rsidRPr="00C7507F">
        <w:rPr>
          <w:rFonts w:asciiTheme="minorHAnsi" w:hAnsiTheme="minorHAnsi" w:cstheme="minorHAnsi"/>
          <w:spacing w:val="14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spacing w:val="-2"/>
          <w:w w:val="80"/>
          <w:sz w:val="24"/>
          <w:szCs w:val="24"/>
        </w:rPr>
        <w:t>[szt.]</w:t>
      </w:r>
    </w:p>
    <w:p w14:paraId="31467F78" w14:textId="77777777" w:rsidR="000E475C" w:rsidRPr="00C7507F" w:rsidRDefault="00000000">
      <w:pPr>
        <w:pStyle w:val="Akapitzlist"/>
        <w:numPr>
          <w:ilvl w:val="0"/>
          <w:numId w:val="2"/>
        </w:numPr>
        <w:tabs>
          <w:tab w:val="left" w:pos="979"/>
        </w:tabs>
        <w:spacing w:before="2"/>
        <w:ind w:left="979" w:hanging="119"/>
        <w:rPr>
          <w:rFonts w:asciiTheme="minorHAnsi" w:hAnsiTheme="minorHAnsi" w:cstheme="minorHAnsi"/>
          <w:sz w:val="24"/>
          <w:szCs w:val="24"/>
        </w:rPr>
      </w:pPr>
      <w:r w:rsidRPr="00C7507F">
        <w:rPr>
          <w:rFonts w:asciiTheme="minorHAnsi" w:hAnsiTheme="minorHAnsi" w:cstheme="minorHAnsi"/>
          <w:w w:val="85"/>
          <w:sz w:val="24"/>
          <w:szCs w:val="24"/>
        </w:rPr>
        <w:t>wykopów</w:t>
      </w:r>
      <w:r w:rsidRPr="00C7507F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w w:val="85"/>
          <w:sz w:val="24"/>
          <w:szCs w:val="24"/>
        </w:rPr>
        <w:t>–</w:t>
      </w:r>
      <w:r w:rsidRPr="00C7507F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spacing w:val="-4"/>
          <w:w w:val="85"/>
          <w:sz w:val="24"/>
          <w:szCs w:val="24"/>
        </w:rPr>
        <w:t>[m</w:t>
      </w:r>
      <w:r w:rsidRPr="00C7507F">
        <w:rPr>
          <w:rFonts w:asciiTheme="minorHAnsi" w:hAnsiTheme="minorHAnsi" w:cstheme="minorHAnsi"/>
          <w:spacing w:val="-4"/>
          <w:w w:val="85"/>
          <w:position w:val="6"/>
          <w:sz w:val="24"/>
          <w:szCs w:val="24"/>
        </w:rPr>
        <w:t>3</w:t>
      </w:r>
      <w:r w:rsidRPr="00C7507F">
        <w:rPr>
          <w:rFonts w:asciiTheme="minorHAnsi" w:hAnsiTheme="minorHAnsi" w:cstheme="minorHAnsi"/>
          <w:spacing w:val="-4"/>
          <w:w w:val="85"/>
          <w:sz w:val="24"/>
          <w:szCs w:val="24"/>
        </w:rPr>
        <w:t>]</w:t>
      </w:r>
    </w:p>
    <w:p w14:paraId="7894F55C" w14:textId="77777777" w:rsidR="000E475C" w:rsidRPr="00C7507F" w:rsidRDefault="00000000">
      <w:pPr>
        <w:pStyle w:val="Akapitzlist"/>
        <w:numPr>
          <w:ilvl w:val="0"/>
          <w:numId w:val="2"/>
        </w:numPr>
        <w:tabs>
          <w:tab w:val="left" w:pos="979"/>
        </w:tabs>
        <w:spacing w:before="4"/>
        <w:ind w:left="979" w:hanging="119"/>
        <w:rPr>
          <w:rFonts w:asciiTheme="minorHAnsi" w:hAnsiTheme="minorHAnsi" w:cstheme="minorHAnsi"/>
          <w:sz w:val="24"/>
          <w:szCs w:val="24"/>
        </w:rPr>
      </w:pPr>
      <w:r w:rsidRPr="00C7507F">
        <w:rPr>
          <w:rFonts w:asciiTheme="minorHAnsi" w:hAnsiTheme="minorHAnsi" w:cstheme="minorHAnsi"/>
          <w:w w:val="85"/>
          <w:sz w:val="24"/>
          <w:szCs w:val="24"/>
        </w:rPr>
        <w:t>nawierzchni</w:t>
      </w:r>
      <w:r w:rsidRPr="00C7507F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w w:val="85"/>
          <w:sz w:val="24"/>
          <w:szCs w:val="24"/>
        </w:rPr>
        <w:t>–</w:t>
      </w:r>
      <w:r w:rsidRPr="00C7507F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spacing w:val="-4"/>
          <w:w w:val="85"/>
          <w:sz w:val="24"/>
          <w:szCs w:val="24"/>
        </w:rPr>
        <w:t>[m</w:t>
      </w:r>
      <w:r w:rsidRPr="00C7507F">
        <w:rPr>
          <w:rFonts w:asciiTheme="minorHAnsi" w:hAnsiTheme="minorHAnsi" w:cstheme="minorHAnsi"/>
          <w:spacing w:val="-4"/>
          <w:w w:val="85"/>
          <w:position w:val="6"/>
          <w:sz w:val="24"/>
          <w:szCs w:val="24"/>
        </w:rPr>
        <w:t>2</w:t>
      </w:r>
      <w:r w:rsidRPr="00C7507F">
        <w:rPr>
          <w:rFonts w:asciiTheme="minorHAnsi" w:hAnsiTheme="minorHAnsi" w:cstheme="minorHAnsi"/>
          <w:spacing w:val="-4"/>
          <w:w w:val="85"/>
          <w:sz w:val="24"/>
          <w:szCs w:val="24"/>
        </w:rPr>
        <w:t>]</w:t>
      </w:r>
    </w:p>
    <w:p w14:paraId="0595B14D" w14:textId="77777777" w:rsidR="000E475C" w:rsidRPr="00C7507F" w:rsidRDefault="00000000">
      <w:pPr>
        <w:pStyle w:val="Akapitzlist"/>
        <w:numPr>
          <w:ilvl w:val="0"/>
          <w:numId w:val="6"/>
        </w:numPr>
        <w:tabs>
          <w:tab w:val="left" w:pos="720"/>
        </w:tabs>
        <w:spacing w:before="186"/>
        <w:ind w:left="720" w:hanging="220"/>
        <w:rPr>
          <w:rFonts w:asciiTheme="minorHAnsi" w:hAnsiTheme="minorHAnsi" w:cstheme="minorHAnsi"/>
          <w:b/>
          <w:sz w:val="24"/>
          <w:szCs w:val="24"/>
        </w:rPr>
      </w:pPr>
      <w:r w:rsidRPr="00C7507F">
        <w:rPr>
          <w:rFonts w:asciiTheme="minorHAnsi" w:hAnsiTheme="minorHAnsi" w:cstheme="minorHAnsi"/>
          <w:b/>
          <w:w w:val="80"/>
          <w:sz w:val="24"/>
          <w:szCs w:val="24"/>
        </w:rPr>
        <w:t>Odbiór</w:t>
      </w:r>
      <w:r w:rsidRPr="00C7507F">
        <w:rPr>
          <w:rFonts w:asciiTheme="minorHAnsi" w:hAnsiTheme="minorHAnsi" w:cstheme="minorHAnsi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b/>
          <w:spacing w:val="-2"/>
          <w:w w:val="90"/>
          <w:sz w:val="24"/>
          <w:szCs w:val="24"/>
        </w:rPr>
        <w:t>robót</w:t>
      </w:r>
    </w:p>
    <w:p w14:paraId="5ABF9995" w14:textId="77777777" w:rsidR="000E475C" w:rsidRPr="00C7507F" w:rsidRDefault="00000000">
      <w:pPr>
        <w:pStyle w:val="Tekstpodstawowy"/>
        <w:spacing w:before="138"/>
        <w:ind w:left="860"/>
        <w:rPr>
          <w:rFonts w:asciiTheme="minorHAnsi" w:hAnsiTheme="minorHAnsi" w:cstheme="minorHAnsi"/>
        </w:rPr>
      </w:pPr>
      <w:r w:rsidRPr="00C7507F">
        <w:rPr>
          <w:rFonts w:asciiTheme="minorHAnsi" w:hAnsiTheme="minorHAnsi" w:cstheme="minorHAnsi"/>
          <w:w w:val="80"/>
        </w:rPr>
        <w:t>Powyższe</w:t>
      </w:r>
      <w:r w:rsidRPr="00C7507F">
        <w:rPr>
          <w:rFonts w:asciiTheme="minorHAnsi" w:hAnsiTheme="minorHAnsi" w:cstheme="minorHAnsi"/>
          <w:spacing w:val="1"/>
        </w:rPr>
        <w:t xml:space="preserve"> </w:t>
      </w:r>
      <w:r w:rsidRPr="00C7507F">
        <w:rPr>
          <w:rFonts w:asciiTheme="minorHAnsi" w:hAnsiTheme="minorHAnsi" w:cstheme="minorHAnsi"/>
          <w:w w:val="80"/>
        </w:rPr>
        <w:t>roboty</w:t>
      </w:r>
      <w:r w:rsidRPr="00C7507F">
        <w:rPr>
          <w:rFonts w:asciiTheme="minorHAnsi" w:hAnsiTheme="minorHAnsi" w:cstheme="minorHAnsi"/>
          <w:spacing w:val="-3"/>
        </w:rPr>
        <w:t xml:space="preserve"> </w:t>
      </w:r>
      <w:r w:rsidRPr="00C7507F">
        <w:rPr>
          <w:rFonts w:asciiTheme="minorHAnsi" w:hAnsiTheme="minorHAnsi" w:cstheme="minorHAnsi"/>
          <w:w w:val="80"/>
        </w:rPr>
        <w:t>dzielimy</w:t>
      </w:r>
      <w:r w:rsidRPr="00C7507F">
        <w:rPr>
          <w:rFonts w:asciiTheme="minorHAnsi" w:hAnsiTheme="minorHAnsi" w:cstheme="minorHAnsi"/>
        </w:rPr>
        <w:t xml:space="preserve"> </w:t>
      </w:r>
      <w:r w:rsidRPr="00C7507F">
        <w:rPr>
          <w:rFonts w:asciiTheme="minorHAnsi" w:hAnsiTheme="minorHAnsi" w:cstheme="minorHAnsi"/>
          <w:spacing w:val="-5"/>
          <w:w w:val="80"/>
        </w:rPr>
        <w:t>na:</w:t>
      </w:r>
    </w:p>
    <w:p w14:paraId="0373D554" w14:textId="77777777" w:rsidR="000E475C" w:rsidRPr="00C7507F" w:rsidRDefault="00000000">
      <w:pPr>
        <w:pStyle w:val="Akapitzlist"/>
        <w:numPr>
          <w:ilvl w:val="0"/>
          <w:numId w:val="1"/>
        </w:numPr>
        <w:tabs>
          <w:tab w:val="left" w:pos="979"/>
        </w:tabs>
        <w:spacing w:before="4"/>
        <w:ind w:left="979" w:hanging="119"/>
        <w:rPr>
          <w:rFonts w:asciiTheme="minorHAnsi" w:hAnsiTheme="minorHAnsi" w:cstheme="minorHAnsi"/>
          <w:sz w:val="24"/>
          <w:szCs w:val="24"/>
        </w:rPr>
      </w:pPr>
      <w:r w:rsidRPr="00C7507F">
        <w:rPr>
          <w:rFonts w:asciiTheme="minorHAnsi" w:hAnsiTheme="minorHAnsi" w:cstheme="minorHAnsi"/>
          <w:w w:val="80"/>
          <w:sz w:val="24"/>
          <w:szCs w:val="24"/>
        </w:rPr>
        <w:t>odbiór</w:t>
      </w:r>
      <w:r w:rsidRPr="00C7507F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w w:val="80"/>
          <w:sz w:val="24"/>
          <w:szCs w:val="24"/>
        </w:rPr>
        <w:t>robót</w:t>
      </w:r>
      <w:r w:rsidRPr="00C7507F">
        <w:rPr>
          <w:rFonts w:asciiTheme="minorHAnsi" w:hAnsiTheme="minorHAnsi" w:cstheme="minorHAnsi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w w:val="80"/>
          <w:sz w:val="24"/>
          <w:szCs w:val="24"/>
        </w:rPr>
        <w:t>zanikających</w:t>
      </w:r>
      <w:r w:rsidRPr="00C7507F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w w:val="80"/>
          <w:sz w:val="24"/>
          <w:szCs w:val="24"/>
        </w:rPr>
        <w:t>i</w:t>
      </w:r>
      <w:r w:rsidRPr="00C7507F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w w:val="80"/>
          <w:sz w:val="24"/>
          <w:szCs w:val="24"/>
        </w:rPr>
        <w:t>ulegających</w:t>
      </w:r>
      <w:r w:rsidRPr="00C7507F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spacing w:val="-2"/>
          <w:w w:val="80"/>
          <w:sz w:val="24"/>
          <w:szCs w:val="24"/>
        </w:rPr>
        <w:t>zakryciu</w:t>
      </w:r>
    </w:p>
    <w:p w14:paraId="0DCBB616" w14:textId="77777777" w:rsidR="000E475C" w:rsidRPr="00C7507F" w:rsidRDefault="00000000">
      <w:pPr>
        <w:pStyle w:val="Akapitzlist"/>
        <w:numPr>
          <w:ilvl w:val="0"/>
          <w:numId w:val="1"/>
        </w:numPr>
        <w:tabs>
          <w:tab w:val="left" w:pos="979"/>
        </w:tabs>
        <w:spacing w:before="5"/>
        <w:ind w:left="979" w:hanging="119"/>
        <w:rPr>
          <w:rFonts w:asciiTheme="minorHAnsi" w:hAnsiTheme="minorHAnsi" w:cstheme="minorHAnsi"/>
          <w:sz w:val="24"/>
          <w:szCs w:val="24"/>
        </w:rPr>
      </w:pPr>
      <w:r w:rsidRPr="00C7507F">
        <w:rPr>
          <w:rFonts w:asciiTheme="minorHAnsi" w:hAnsiTheme="minorHAnsi" w:cstheme="minorHAnsi"/>
          <w:w w:val="80"/>
          <w:sz w:val="24"/>
          <w:szCs w:val="24"/>
        </w:rPr>
        <w:t>odbiór</w:t>
      </w:r>
      <w:r w:rsidRPr="00C7507F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spacing w:val="-2"/>
          <w:w w:val="90"/>
          <w:sz w:val="24"/>
          <w:szCs w:val="24"/>
        </w:rPr>
        <w:t>częściowy</w:t>
      </w:r>
    </w:p>
    <w:p w14:paraId="5B1510CE" w14:textId="77777777" w:rsidR="000E475C" w:rsidRPr="00C7507F" w:rsidRDefault="00000000">
      <w:pPr>
        <w:pStyle w:val="Akapitzlist"/>
        <w:numPr>
          <w:ilvl w:val="0"/>
          <w:numId w:val="1"/>
        </w:numPr>
        <w:tabs>
          <w:tab w:val="left" w:pos="979"/>
        </w:tabs>
        <w:spacing w:before="4"/>
        <w:ind w:left="979" w:hanging="119"/>
        <w:rPr>
          <w:rFonts w:asciiTheme="minorHAnsi" w:hAnsiTheme="minorHAnsi" w:cstheme="minorHAnsi"/>
          <w:sz w:val="24"/>
          <w:szCs w:val="24"/>
        </w:rPr>
      </w:pPr>
      <w:r w:rsidRPr="00C7507F">
        <w:rPr>
          <w:rFonts w:asciiTheme="minorHAnsi" w:hAnsiTheme="minorHAnsi" w:cstheme="minorHAnsi"/>
          <w:w w:val="80"/>
          <w:sz w:val="24"/>
          <w:szCs w:val="24"/>
        </w:rPr>
        <w:t>odbiór</w:t>
      </w:r>
      <w:r w:rsidRPr="00C7507F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spacing w:val="-2"/>
          <w:w w:val="85"/>
          <w:sz w:val="24"/>
          <w:szCs w:val="24"/>
        </w:rPr>
        <w:t>końcowy</w:t>
      </w:r>
    </w:p>
    <w:p w14:paraId="52328C1F" w14:textId="77777777" w:rsidR="000E475C" w:rsidRPr="00C7507F" w:rsidRDefault="00000000">
      <w:pPr>
        <w:pStyle w:val="Akapitzlist"/>
        <w:numPr>
          <w:ilvl w:val="0"/>
          <w:numId w:val="1"/>
        </w:numPr>
        <w:tabs>
          <w:tab w:val="left" w:pos="979"/>
        </w:tabs>
        <w:spacing w:before="2"/>
        <w:ind w:left="979" w:hanging="119"/>
        <w:rPr>
          <w:rFonts w:asciiTheme="minorHAnsi" w:hAnsiTheme="minorHAnsi" w:cstheme="minorHAnsi"/>
          <w:sz w:val="24"/>
          <w:szCs w:val="24"/>
        </w:rPr>
      </w:pPr>
      <w:r w:rsidRPr="00C7507F">
        <w:rPr>
          <w:rFonts w:asciiTheme="minorHAnsi" w:hAnsiTheme="minorHAnsi" w:cstheme="minorHAnsi"/>
          <w:w w:val="80"/>
          <w:sz w:val="24"/>
          <w:szCs w:val="24"/>
        </w:rPr>
        <w:t>odbiór</w:t>
      </w:r>
      <w:r w:rsidRPr="00C7507F">
        <w:rPr>
          <w:rFonts w:asciiTheme="minorHAnsi" w:hAnsiTheme="minorHAnsi" w:cstheme="minorHAnsi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spacing w:val="-2"/>
          <w:w w:val="90"/>
          <w:sz w:val="24"/>
          <w:szCs w:val="24"/>
        </w:rPr>
        <w:t>pogwarancyjny</w:t>
      </w:r>
    </w:p>
    <w:p w14:paraId="78366091" w14:textId="77777777" w:rsidR="000E475C" w:rsidRPr="00C7507F" w:rsidRDefault="000E475C">
      <w:pPr>
        <w:pStyle w:val="Tekstpodstawowy"/>
        <w:spacing w:before="9"/>
        <w:ind w:left="0"/>
        <w:rPr>
          <w:rFonts w:asciiTheme="minorHAnsi" w:hAnsiTheme="minorHAnsi" w:cstheme="minorHAnsi"/>
        </w:rPr>
      </w:pPr>
    </w:p>
    <w:p w14:paraId="59239CAD" w14:textId="77777777" w:rsidR="000E475C" w:rsidRPr="00C7507F" w:rsidRDefault="00000000">
      <w:pPr>
        <w:pStyle w:val="Tekstpodstawowy"/>
        <w:ind w:left="848"/>
        <w:rPr>
          <w:rFonts w:asciiTheme="minorHAnsi" w:hAnsiTheme="minorHAnsi" w:cstheme="minorHAnsi"/>
        </w:rPr>
      </w:pPr>
      <w:r w:rsidRPr="00C7507F">
        <w:rPr>
          <w:rFonts w:asciiTheme="minorHAnsi" w:hAnsiTheme="minorHAnsi" w:cstheme="minorHAnsi"/>
          <w:w w:val="80"/>
        </w:rPr>
        <w:t>Przy</w:t>
      </w:r>
      <w:r w:rsidRPr="00C7507F">
        <w:rPr>
          <w:rFonts w:asciiTheme="minorHAnsi" w:hAnsiTheme="minorHAnsi" w:cstheme="minorHAnsi"/>
          <w:spacing w:val="2"/>
        </w:rPr>
        <w:t xml:space="preserve"> </w:t>
      </w:r>
      <w:r w:rsidRPr="00C7507F">
        <w:rPr>
          <w:rFonts w:asciiTheme="minorHAnsi" w:hAnsiTheme="minorHAnsi" w:cstheme="minorHAnsi"/>
          <w:w w:val="80"/>
        </w:rPr>
        <w:t>odbiorze</w:t>
      </w:r>
      <w:r w:rsidRPr="00C7507F">
        <w:rPr>
          <w:rFonts w:asciiTheme="minorHAnsi" w:hAnsiTheme="minorHAnsi" w:cstheme="minorHAnsi"/>
          <w:spacing w:val="3"/>
        </w:rPr>
        <w:t xml:space="preserve"> </w:t>
      </w:r>
      <w:r w:rsidRPr="00C7507F">
        <w:rPr>
          <w:rFonts w:asciiTheme="minorHAnsi" w:hAnsiTheme="minorHAnsi" w:cstheme="minorHAnsi"/>
          <w:w w:val="80"/>
        </w:rPr>
        <w:t>końcowym</w:t>
      </w:r>
      <w:r w:rsidRPr="00C7507F">
        <w:rPr>
          <w:rFonts w:asciiTheme="minorHAnsi" w:hAnsiTheme="minorHAnsi" w:cstheme="minorHAnsi"/>
          <w:spacing w:val="2"/>
        </w:rPr>
        <w:t xml:space="preserve"> </w:t>
      </w:r>
      <w:r w:rsidRPr="00C7507F">
        <w:rPr>
          <w:rFonts w:asciiTheme="minorHAnsi" w:hAnsiTheme="minorHAnsi" w:cstheme="minorHAnsi"/>
          <w:w w:val="80"/>
        </w:rPr>
        <w:t>Wykonawca</w:t>
      </w:r>
      <w:r w:rsidRPr="00C7507F">
        <w:rPr>
          <w:rFonts w:asciiTheme="minorHAnsi" w:hAnsiTheme="minorHAnsi" w:cstheme="minorHAnsi"/>
        </w:rPr>
        <w:t xml:space="preserve"> </w:t>
      </w:r>
      <w:r w:rsidRPr="00C7507F">
        <w:rPr>
          <w:rFonts w:asciiTheme="minorHAnsi" w:hAnsiTheme="minorHAnsi" w:cstheme="minorHAnsi"/>
          <w:w w:val="80"/>
        </w:rPr>
        <w:t>zobowiązany</w:t>
      </w:r>
      <w:r w:rsidRPr="00C7507F">
        <w:rPr>
          <w:rFonts w:asciiTheme="minorHAnsi" w:hAnsiTheme="minorHAnsi" w:cstheme="minorHAnsi"/>
          <w:spacing w:val="-1"/>
        </w:rPr>
        <w:t xml:space="preserve"> </w:t>
      </w:r>
      <w:r w:rsidRPr="00C7507F">
        <w:rPr>
          <w:rFonts w:asciiTheme="minorHAnsi" w:hAnsiTheme="minorHAnsi" w:cstheme="minorHAnsi"/>
          <w:w w:val="80"/>
        </w:rPr>
        <w:t>jest</w:t>
      </w:r>
      <w:r w:rsidRPr="00C7507F">
        <w:rPr>
          <w:rFonts w:asciiTheme="minorHAnsi" w:hAnsiTheme="minorHAnsi" w:cstheme="minorHAnsi"/>
        </w:rPr>
        <w:t xml:space="preserve"> </w:t>
      </w:r>
      <w:r w:rsidRPr="00C7507F">
        <w:rPr>
          <w:rFonts w:asciiTheme="minorHAnsi" w:hAnsiTheme="minorHAnsi" w:cstheme="minorHAnsi"/>
          <w:w w:val="80"/>
        </w:rPr>
        <w:t>dostarczyć</w:t>
      </w:r>
      <w:r w:rsidRPr="00C7507F">
        <w:rPr>
          <w:rFonts w:asciiTheme="minorHAnsi" w:hAnsiTheme="minorHAnsi" w:cstheme="minorHAnsi"/>
          <w:spacing w:val="2"/>
        </w:rPr>
        <w:t xml:space="preserve"> </w:t>
      </w:r>
      <w:r w:rsidRPr="00C7507F">
        <w:rPr>
          <w:rFonts w:asciiTheme="minorHAnsi" w:hAnsiTheme="minorHAnsi" w:cstheme="minorHAnsi"/>
          <w:spacing w:val="-2"/>
          <w:w w:val="80"/>
        </w:rPr>
        <w:t>Zamawiającemu:</w:t>
      </w:r>
    </w:p>
    <w:p w14:paraId="463E7862" w14:textId="77777777" w:rsidR="000E475C" w:rsidRPr="00C7507F" w:rsidRDefault="00000000">
      <w:pPr>
        <w:pStyle w:val="Akapitzlist"/>
        <w:numPr>
          <w:ilvl w:val="0"/>
          <w:numId w:val="1"/>
        </w:numPr>
        <w:tabs>
          <w:tab w:val="left" w:pos="967"/>
        </w:tabs>
        <w:spacing w:before="4"/>
        <w:ind w:left="967" w:hanging="119"/>
        <w:rPr>
          <w:rFonts w:asciiTheme="minorHAnsi" w:hAnsiTheme="minorHAnsi" w:cstheme="minorHAnsi"/>
          <w:sz w:val="24"/>
          <w:szCs w:val="24"/>
        </w:rPr>
      </w:pPr>
      <w:r w:rsidRPr="00C7507F">
        <w:rPr>
          <w:rFonts w:asciiTheme="minorHAnsi" w:hAnsiTheme="minorHAnsi" w:cstheme="minorHAnsi"/>
          <w:w w:val="80"/>
          <w:sz w:val="24"/>
          <w:szCs w:val="24"/>
        </w:rPr>
        <w:t>aktualna</w:t>
      </w:r>
      <w:r w:rsidRPr="00C7507F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w w:val="80"/>
          <w:sz w:val="24"/>
          <w:szCs w:val="24"/>
        </w:rPr>
        <w:t>Dokumentację</w:t>
      </w:r>
      <w:r w:rsidRPr="00C7507F">
        <w:rPr>
          <w:rFonts w:asciiTheme="minorHAnsi" w:hAnsiTheme="minorHAnsi" w:cstheme="minorHAnsi"/>
          <w:spacing w:val="5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w w:val="80"/>
          <w:sz w:val="24"/>
          <w:szCs w:val="24"/>
        </w:rPr>
        <w:t>Projektową</w:t>
      </w:r>
      <w:r w:rsidRPr="00C7507F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spacing w:val="-2"/>
          <w:w w:val="80"/>
          <w:sz w:val="24"/>
          <w:szCs w:val="24"/>
        </w:rPr>
        <w:t>Powykonawczą</w:t>
      </w:r>
    </w:p>
    <w:p w14:paraId="659D11C7" w14:textId="77777777" w:rsidR="000E475C" w:rsidRPr="00C7507F" w:rsidRDefault="00000000">
      <w:pPr>
        <w:pStyle w:val="Akapitzlist"/>
        <w:numPr>
          <w:ilvl w:val="0"/>
          <w:numId w:val="1"/>
        </w:numPr>
        <w:tabs>
          <w:tab w:val="left" w:pos="967"/>
        </w:tabs>
        <w:spacing w:before="2"/>
        <w:ind w:left="967" w:hanging="119"/>
        <w:rPr>
          <w:rFonts w:asciiTheme="minorHAnsi" w:hAnsiTheme="minorHAnsi" w:cstheme="minorHAnsi"/>
          <w:sz w:val="24"/>
          <w:szCs w:val="24"/>
        </w:rPr>
      </w:pPr>
      <w:r w:rsidRPr="00C7507F">
        <w:rPr>
          <w:rFonts w:asciiTheme="minorHAnsi" w:hAnsiTheme="minorHAnsi" w:cstheme="minorHAnsi"/>
          <w:w w:val="80"/>
          <w:sz w:val="24"/>
          <w:szCs w:val="24"/>
        </w:rPr>
        <w:t>protokół</w:t>
      </w:r>
      <w:r w:rsidRPr="00C7507F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w w:val="80"/>
          <w:sz w:val="24"/>
          <w:szCs w:val="24"/>
        </w:rPr>
        <w:t>odbioru</w:t>
      </w:r>
      <w:r w:rsidRPr="00C7507F">
        <w:rPr>
          <w:rFonts w:asciiTheme="minorHAnsi" w:hAnsiTheme="minorHAnsi" w:cstheme="minorHAnsi"/>
          <w:spacing w:val="5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spacing w:val="-4"/>
          <w:w w:val="80"/>
          <w:sz w:val="24"/>
          <w:szCs w:val="24"/>
        </w:rPr>
        <w:t>robót</w:t>
      </w:r>
    </w:p>
    <w:p w14:paraId="55BFF8C0" w14:textId="77777777" w:rsidR="000E475C" w:rsidRPr="00C7507F" w:rsidRDefault="00000000">
      <w:pPr>
        <w:pStyle w:val="Akapitzlist"/>
        <w:numPr>
          <w:ilvl w:val="0"/>
          <w:numId w:val="1"/>
        </w:numPr>
        <w:tabs>
          <w:tab w:val="left" w:pos="996"/>
        </w:tabs>
        <w:spacing w:before="4" w:line="244" w:lineRule="auto"/>
        <w:ind w:left="848" w:right="704" w:firstLine="0"/>
        <w:rPr>
          <w:rFonts w:asciiTheme="minorHAnsi" w:hAnsiTheme="minorHAnsi" w:cstheme="minorHAnsi"/>
          <w:sz w:val="24"/>
          <w:szCs w:val="24"/>
        </w:rPr>
      </w:pPr>
      <w:r w:rsidRPr="00C7507F">
        <w:rPr>
          <w:rFonts w:asciiTheme="minorHAnsi" w:hAnsiTheme="minorHAnsi" w:cstheme="minorHAnsi"/>
          <w:spacing w:val="-2"/>
          <w:w w:val="85"/>
          <w:sz w:val="24"/>
          <w:szCs w:val="24"/>
        </w:rPr>
        <w:t>oświadczenie</w:t>
      </w:r>
      <w:r w:rsidRPr="00C7507F">
        <w:rPr>
          <w:rFonts w:asciiTheme="minorHAnsi" w:hAnsiTheme="minorHAnsi" w:cstheme="minorHAnsi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spacing w:val="-2"/>
          <w:w w:val="85"/>
          <w:sz w:val="24"/>
          <w:szCs w:val="24"/>
        </w:rPr>
        <w:t>Wykonawcy</w:t>
      </w:r>
      <w:r w:rsidRPr="00C7507F">
        <w:rPr>
          <w:rFonts w:asciiTheme="minorHAnsi" w:hAnsiTheme="minorHAnsi" w:cstheme="minorHAnsi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spacing w:val="-2"/>
          <w:w w:val="85"/>
          <w:sz w:val="24"/>
          <w:szCs w:val="24"/>
        </w:rPr>
        <w:t>o</w:t>
      </w:r>
      <w:r w:rsidRPr="00C7507F">
        <w:rPr>
          <w:rFonts w:asciiTheme="minorHAnsi" w:hAnsiTheme="minorHAnsi" w:cstheme="minorHAnsi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spacing w:val="-2"/>
          <w:w w:val="85"/>
          <w:sz w:val="24"/>
          <w:szCs w:val="24"/>
        </w:rPr>
        <w:t>wykonaniu</w:t>
      </w:r>
      <w:r w:rsidRPr="00C7507F">
        <w:rPr>
          <w:rFonts w:asciiTheme="minorHAnsi" w:hAnsiTheme="minorHAnsi" w:cstheme="minorHAnsi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spacing w:val="-2"/>
          <w:w w:val="85"/>
          <w:sz w:val="24"/>
          <w:szCs w:val="24"/>
        </w:rPr>
        <w:t>robót</w:t>
      </w:r>
      <w:r w:rsidRPr="00C7507F">
        <w:rPr>
          <w:rFonts w:asciiTheme="minorHAnsi" w:hAnsiTheme="minorHAnsi" w:cstheme="minorHAnsi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spacing w:val="-2"/>
          <w:w w:val="85"/>
          <w:sz w:val="24"/>
          <w:szCs w:val="24"/>
        </w:rPr>
        <w:t>zgodnie</w:t>
      </w:r>
      <w:r w:rsidRPr="00C7507F">
        <w:rPr>
          <w:rFonts w:asciiTheme="minorHAnsi" w:hAnsiTheme="minorHAnsi" w:cstheme="minorHAnsi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spacing w:val="-2"/>
          <w:w w:val="85"/>
          <w:sz w:val="24"/>
          <w:szCs w:val="24"/>
        </w:rPr>
        <w:t>z</w:t>
      </w:r>
      <w:r w:rsidRPr="00C7507F">
        <w:rPr>
          <w:rFonts w:asciiTheme="minorHAnsi" w:hAnsiTheme="minorHAnsi" w:cstheme="minorHAnsi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spacing w:val="-2"/>
          <w:w w:val="85"/>
          <w:sz w:val="24"/>
          <w:szCs w:val="24"/>
        </w:rPr>
        <w:t>aktualnie</w:t>
      </w:r>
      <w:r w:rsidRPr="00C7507F">
        <w:rPr>
          <w:rFonts w:asciiTheme="minorHAnsi" w:hAnsiTheme="minorHAnsi" w:cstheme="minorHAnsi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spacing w:val="-2"/>
          <w:w w:val="85"/>
          <w:sz w:val="24"/>
          <w:szCs w:val="24"/>
        </w:rPr>
        <w:t>obowiązującymi</w:t>
      </w:r>
      <w:r w:rsidRPr="00C7507F">
        <w:rPr>
          <w:rFonts w:asciiTheme="minorHAnsi" w:hAnsiTheme="minorHAnsi" w:cstheme="minorHAnsi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spacing w:val="-2"/>
          <w:w w:val="85"/>
          <w:sz w:val="24"/>
          <w:szCs w:val="24"/>
        </w:rPr>
        <w:t xml:space="preserve">normami </w:t>
      </w:r>
      <w:r w:rsidRPr="00C7507F">
        <w:rPr>
          <w:rFonts w:asciiTheme="minorHAnsi" w:hAnsiTheme="minorHAnsi" w:cstheme="minorHAnsi"/>
          <w:w w:val="85"/>
          <w:sz w:val="24"/>
          <w:szCs w:val="24"/>
        </w:rPr>
        <w:t>przepisami oraz posiadaną wiedzą techniczną.</w:t>
      </w:r>
    </w:p>
    <w:p w14:paraId="40B6C873" w14:textId="77777777" w:rsidR="000E475C" w:rsidRPr="00C7507F" w:rsidRDefault="00000000">
      <w:pPr>
        <w:pStyle w:val="Akapitzlist"/>
        <w:numPr>
          <w:ilvl w:val="0"/>
          <w:numId w:val="6"/>
        </w:numPr>
        <w:tabs>
          <w:tab w:val="left" w:pos="720"/>
        </w:tabs>
        <w:spacing w:before="0" w:line="272" w:lineRule="exact"/>
        <w:ind w:left="720" w:hanging="220"/>
        <w:rPr>
          <w:rFonts w:asciiTheme="minorHAnsi" w:hAnsiTheme="minorHAnsi" w:cstheme="minorHAnsi"/>
          <w:b/>
          <w:sz w:val="24"/>
          <w:szCs w:val="24"/>
        </w:rPr>
      </w:pPr>
      <w:r w:rsidRPr="00C7507F">
        <w:rPr>
          <w:rFonts w:asciiTheme="minorHAnsi" w:hAnsiTheme="minorHAnsi" w:cstheme="minorHAnsi"/>
          <w:b/>
          <w:w w:val="80"/>
          <w:sz w:val="24"/>
          <w:szCs w:val="24"/>
        </w:rPr>
        <w:t>Podstawa</w:t>
      </w:r>
      <w:r w:rsidRPr="00C7507F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C7507F">
        <w:rPr>
          <w:rFonts w:asciiTheme="minorHAnsi" w:hAnsiTheme="minorHAnsi" w:cstheme="minorHAnsi"/>
          <w:b/>
          <w:spacing w:val="-2"/>
          <w:w w:val="90"/>
          <w:sz w:val="24"/>
          <w:szCs w:val="24"/>
        </w:rPr>
        <w:t>płatności</w:t>
      </w:r>
    </w:p>
    <w:p w14:paraId="3F34B06E" w14:textId="77777777" w:rsidR="000E475C" w:rsidRPr="00C7507F" w:rsidRDefault="00000000">
      <w:pPr>
        <w:pStyle w:val="Tekstpodstawowy"/>
        <w:spacing w:before="139"/>
        <w:ind w:left="860"/>
        <w:rPr>
          <w:rFonts w:asciiTheme="minorHAnsi" w:hAnsiTheme="minorHAnsi" w:cstheme="minorHAnsi"/>
        </w:rPr>
      </w:pPr>
      <w:r w:rsidRPr="00C7507F">
        <w:rPr>
          <w:rFonts w:asciiTheme="minorHAnsi" w:hAnsiTheme="minorHAnsi" w:cstheme="minorHAnsi"/>
          <w:w w:val="80"/>
        </w:rPr>
        <w:t>Podstawę</w:t>
      </w:r>
      <w:r w:rsidRPr="00C7507F">
        <w:rPr>
          <w:rFonts w:asciiTheme="minorHAnsi" w:hAnsiTheme="minorHAnsi" w:cstheme="minorHAnsi"/>
          <w:spacing w:val="2"/>
        </w:rPr>
        <w:t xml:space="preserve"> </w:t>
      </w:r>
      <w:r w:rsidRPr="00C7507F">
        <w:rPr>
          <w:rFonts w:asciiTheme="minorHAnsi" w:hAnsiTheme="minorHAnsi" w:cstheme="minorHAnsi"/>
          <w:w w:val="80"/>
        </w:rPr>
        <w:t>płatności</w:t>
      </w:r>
      <w:r w:rsidRPr="00C7507F">
        <w:rPr>
          <w:rFonts w:asciiTheme="minorHAnsi" w:hAnsiTheme="minorHAnsi" w:cstheme="minorHAnsi"/>
        </w:rPr>
        <w:t xml:space="preserve"> </w:t>
      </w:r>
      <w:r w:rsidRPr="00C7507F">
        <w:rPr>
          <w:rFonts w:asciiTheme="minorHAnsi" w:hAnsiTheme="minorHAnsi" w:cstheme="minorHAnsi"/>
          <w:w w:val="80"/>
        </w:rPr>
        <w:t>stanowi</w:t>
      </w:r>
      <w:r w:rsidRPr="00C7507F">
        <w:rPr>
          <w:rFonts w:asciiTheme="minorHAnsi" w:hAnsiTheme="minorHAnsi" w:cstheme="minorHAnsi"/>
        </w:rPr>
        <w:t xml:space="preserve"> </w:t>
      </w:r>
      <w:r w:rsidRPr="00C7507F">
        <w:rPr>
          <w:rFonts w:asciiTheme="minorHAnsi" w:hAnsiTheme="minorHAnsi" w:cstheme="minorHAnsi"/>
          <w:w w:val="80"/>
        </w:rPr>
        <w:t>komplet</w:t>
      </w:r>
      <w:r w:rsidRPr="00C7507F">
        <w:rPr>
          <w:rFonts w:asciiTheme="minorHAnsi" w:hAnsiTheme="minorHAnsi" w:cstheme="minorHAnsi"/>
          <w:spacing w:val="1"/>
        </w:rPr>
        <w:t xml:space="preserve"> </w:t>
      </w:r>
      <w:r w:rsidRPr="00C7507F">
        <w:rPr>
          <w:rFonts w:asciiTheme="minorHAnsi" w:hAnsiTheme="minorHAnsi" w:cstheme="minorHAnsi"/>
          <w:w w:val="80"/>
        </w:rPr>
        <w:t>wykonanych</w:t>
      </w:r>
      <w:r w:rsidRPr="00C7507F">
        <w:rPr>
          <w:rFonts w:asciiTheme="minorHAnsi" w:hAnsiTheme="minorHAnsi" w:cstheme="minorHAnsi"/>
          <w:spacing w:val="2"/>
        </w:rPr>
        <w:t xml:space="preserve"> </w:t>
      </w:r>
      <w:r w:rsidRPr="00C7507F">
        <w:rPr>
          <w:rFonts w:asciiTheme="minorHAnsi" w:hAnsiTheme="minorHAnsi" w:cstheme="minorHAnsi"/>
          <w:w w:val="80"/>
        </w:rPr>
        <w:t>robót</w:t>
      </w:r>
      <w:r w:rsidRPr="00C7507F">
        <w:rPr>
          <w:rFonts w:asciiTheme="minorHAnsi" w:hAnsiTheme="minorHAnsi" w:cstheme="minorHAnsi"/>
          <w:spacing w:val="-1"/>
        </w:rPr>
        <w:t xml:space="preserve"> </w:t>
      </w:r>
      <w:r w:rsidRPr="00C7507F">
        <w:rPr>
          <w:rFonts w:asciiTheme="minorHAnsi" w:hAnsiTheme="minorHAnsi" w:cstheme="minorHAnsi"/>
          <w:w w:val="80"/>
        </w:rPr>
        <w:t>i</w:t>
      </w:r>
      <w:r w:rsidRPr="00C7507F">
        <w:rPr>
          <w:rFonts w:asciiTheme="minorHAnsi" w:hAnsiTheme="minorHAnsi" w:cstheme="minorHAnsi"/>
        </w:rPr>
        <w:t xml:space="preserve"> </w:t>
      </w:r>
      <w:r w:rsidRPr="00C7507F">
        <w:rPr>
          <w:rFonts w:asciiTheme="minorHAnsi" w:hAnsiTheme="minorHAnsi" w:cstheme="minorHAnsi"/>
          <w:w w:val="80"/>
        </w:rPr>
        <w:t>pomiarów</w:t>
      </w:r>
      <w:r w:rsidRPr="00C7507F">
        <w:rPr>
          <w:rFonts w:asciiTheme="minorHAnsi" w:hAnsiTheme="minorHAnsi" w:cstheme="minorHAnsi"/>
        </w:rPr>
        <w:t xml:space="preserve"> </w:t>
      </w:r>
      <w:r w:rsidRPr="00C7507F">
        <w:rPr>
          <w:rFonts w:asciiTheme="minorHAnsi" w:hAnsiTheme="minorHAnsi" w:cstheme="minorHAnsi"/>
          <w:spacing w:val="-2"/>
          <w:w w:val="80"/>
        </w:rPr>
        <w:t>pomontażowych.</w:t>
      </w:r>
    </w:p>
    <w:sectPr w:rsidR="000E475C" w:rsidRPr="00C7507F">
      <w:pgSz w:w="11900" w:h="16840"/>
      <w:pgMar w:top="760" w:right="708" w:bottom="1240" w:left="1275" w:header="0" w:footer="105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83B77D" w14:textId="77777777" w:rsidR="006E1982" w:rsidRDefault="006E1982">
      <w:r>
        <w:separator/>
      </w:r>
    </w:p>
  </w:endnote>
  <w:endnote w:type="continuationSeparator" w:id="0">
    <w:p w14:paraId="6136444D" w14:textId="77777777" w:rsidR="006E1982" w:rsidRDefault="006E19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F9AB5" w14:textId="77777777" w:rsidR="000E475C" w:rsidRDefault="00000000">
    <w:pPr>
      <w:pStyle w:val="Tekstpodstawowy"/>
      <w:spacing w:line="14" w:lineRule="auto"/>
      <w:ind w:left="0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64D11C56" wp14:editId="4538FD3D">
              <wp:simplePos x="0" y="0"/>
              <wp:positionH relativeFrom="page">
                <wp:posOffset>3703318</wp:posOffset>
              </wp:positionH>
              <wp:positionV relativeFrom="page">
                <wp:posOffset>9880936</wp:posOffset>
              </wp:positionV>
              <wp:extent cx="165100" cy="19431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657D983" w14:textId="77777777" w:rsidR="000E475C" w:rsidRDefault="00000000">
                          <w:pPr>
                            <w:pStyle w:val="Tekstpodstawowy"/>
                            <w:spacing w:before="10"/>
                            <w:ind w:left="60"/>
                            <w:rPr>
                              <w:rFonts w:ascii="Times New Roman"/>
                            </w:rPr>
                          </w:pPr>
                          <w:r>
                            <w:rPr>
                              <w:rFonts w:ascii="Times New Roman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rFonts w:ascii="Times New Roman"/>
                              <w:spacing w:val="-10"/>
                            </w:rPr>
                            <w:t>1</w:t>
                          </w:r>
                          <w:r>
                            <w:rPr>
                              <w:rFonts w:ascii="Times New Roman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4D11C56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291.6pt;margin-top:778.05pt;width:13pt;height:15.3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" filled="f" stroked="f">
              <v:textbox inset="0,0,0,0">
                <w:txbxContent>
                  <w:p w14:paraId="3657D983" w14:textId="77777777" w:rsidR="000E475C" w:rsidRDefault="00000000">
                    <w:pPr>
                      <w:pStyle w:val="Tekstpodstawowy"/>
                      <w:spacing w:before="10"/>
                      <w:ind w:left="60"/>
                      <w:rPr>
                        <w:rFonts w:ascii="Times New Roman"/>
                      </w:rPr>
                    </w:pPr>
                    <w:r>
                      <w:rPr>
                        <w:rFonts w:ascii="Times New Roman"/>
                        <w:spacing w:val="-10"/>
                      </w:rPr>
                      <w:fldChar w:fldCharType="begin"/>
                    </w:r>
                    <w:r>
                      <w:rPr>
                        <w:rFonts w:ascii="Times New Roman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spacing w:val="-10"/>
                      </w:rPr>
                      <w:fldChar w:fldCharType="separate"/>
                    </w:r>
                    <w:r>
                      <w:rPr>
                        <w:rFonts w:ascii="Times New Roman"/>
                        <w:spacing w:val="-10"/>
                      </w:rPr>
                      <w:t>1</w:t>
                    </w:r>
                    <w:r>
                      <w:rPr>
                        <w:rFonts w:ascii="Times New Roman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4A198C" w14:textId="77777777" w:rsidR="006E1982" w:rsidRDefault="006E1982">
      <w:r>
        <w:separator/>
      </w:r>
    </w:p>
  </w:footnote>
  <w:footnote w:type="continuationSeparator" w:id="0">
    <w:p w14:paraId="1713E627" w14:textId="77777777" w:rsidR="006E1982" w:rsidRDefault="006E19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44851"/>
    <w:multiLevelType w:val="hybridMultilevel"/>
    <w:tmpl w:val="1C14B23C"/>
    <w:lvl w:ilvl="0" w:tplc="2D8A53C4">
      <w:numFmt w:val="bullet"/>
      <w:lvlText w:val="-"/>
      <w:lvlJc w:val="left"/>
      <w:pPr>
        <w:ind w:left="980" w:hanging="120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81"/>
        <w:sz w:val="24"/>
        <w:szCs w:val="24"/>
        <w:lang w:val="pl-PL" w:eastAsia="en-US" w:bidi="ar-SA"/>
      </w:rPr>
    </w:lvl>
    <w:lvl w:ilvl="1" w:tplc="1730FFBE">
      <w:numFmt w:val="bullet"/>
      <w:lvlText w:val="•"/>
      <w:lvlJc w:val="left"/>
      <w:pPr>
        <w:ind w:left="1873" w:hanging="120"/>
      </w:pPr>
      <w:rPr>
        <w:rFonts w:hint="default"/>
        <w:lang w:val="pl-PL" w:eastAsia="en-US" w:bidi="ar-SA"/>
      </w:rPr>
    </w:lvl>
    <w:lvl w:ilvl="2" w:tplc="BA4224C0">
      <w:numFmt w:val="bullet"/>
      <w:lvlText w:val="•"/>
      <w:lvlJc w:val="left"/>
      <w:pPr>
        <w:ind w:left="2767" w:hanging="120"/>
      </w:pPr>
      <w:rPr>
        <w:rFonts w:hint="default"/>
        <w:lang w:val="pl-PL" w:eastAsia="en-US" w:bidi="ar-SA"/>
      </w:rPr>
    </w:lvl>
    <w:lvl w:ilvl="3" w:tplc="34CE23BC">
      <w:numFmt w:val="bullet"/>
      <w:lvlText w:val="•"/>
      <w:lvlJc w:val="left"/>
      <w:pPr>
        <w:ind w:left="3661" w:hanging="120"/>
      </w:pPr>
      <w:rPr>
        <w:rFonts w:hint="default"/>
        <w:lang w:val="pl-PL" w:eastAsia="en-US" w:bidi="ar-SA"/>
      </w:rPr>
    </w:lvl>
    <w:lvl w:ilvl="4" w:tplc="5818E958">
      <w:numFmt w:val="bullet"/>
      <w:lvlText w:val="•"/>
      <w:lvlJc w:val="left"/>
      <w:pPr>
        <w:ind w:left="4554" w:hanging="120"/>
      </w:pPr>
      <w:rPr>
        <w:rFonts w:hint="default"/>
        <w:lang w:val="pl-PL" w:eastAsia="en-US" w:bidi="ar-SA"/>
      </w:rPr>
    </w:lvl>
    <w:lvl w:ilvl="5" w:tplc="85B84E26">
      <w:numFmt w:val="bullet"/>
      <w:lvlText w:val="•"/>
      <w:lvlJc w:val="left"/>
      <w:pPr>
        <w:ind w:left="5448" w:hanging="120"/>
      </w:pPr>
      <w:rPr>
        <w:rFonts w:hint="default"/>
        <w:lang w:val="pl-PL" w:eastAsia="en-US" w:bidi="ar-SA"/>
      </w:rPr>
    </w:lvl>
    <w:lvl w:ilvl="6" w:tplc="70D0542C">
      <w:numFmt w:val="bullet"/>
      <w:lvlText w:val="•"/>
      <w:lvlJc w:val="left"/>
      <w:pPr>
        <w:ind w:left="6342" w:hanging="120"/>
      </w:pPr>
      <w:rPr>
        <w:rFonts w:hint="default"/>
        <w:lang w:val="pl-PL" w:eastAsia="en-US" w:bidi="ar-SA"/>
      </w:rPr>
    </w:lvl>
    <w:lvl w:ilvl="7" w:tplc="846CBF8A">
      <w:numFmt w:val="bullet"/>
      <w:lvlText w:val="•"/>
      <w:lvlJc w:val="left"/>
      <w:pPr>
        <w:ind w:left="7235" w:hanging="120"/>
      </w:pPr>
      <w:rPr>
        <w:rFonts w:hint="default"/>
        <w:lang w:val="pl-PL" w:eastAsia="en-US" w:bidi="ar-SA"/>
      </w:rPr>
    </w:lvl>
    <w:lvl w:ilvl="8" w:tplc="C20A9990">
      <w:numFmt w:val="bullet"/>
      <w:lvlText w:val="•"/>
      <w:lvlJc w:val="left"/>
      <w:pPr>
        <w:ind w:left="8129" w:hanging="120"/>
      </w:pPr>
      <w:rPr>
        <w:rFonts w:hint="default"/>
        <w:lang w:val="pl-PL" w:eastAsia="en-US" w:bidi="ar-SA"/>
      </w:rPr>
    </w:lvl>
  </w:abstractNum>
  <w:abstractNum w:abstractNumId="1" w15:restartNumberingAfterBreak="0">
    <w:nsid w:val="11EA7AC4"/>
    <w:multiLevelType w:val="hybridMultilevel"/>
    <w:tmpl w:val="29503DE4"/>
    <w:lvl w:ilvl="0" w:tplc="C88635C8">
      <w:numFmt w:val="bullet"/>
      <w:lvlText w:val="-"/>
      <w:lvlJc w:val="left"/>
      <w:pPr>
        <w:ind w:left="621" w:hanging="120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81"/>
        <w:sz w:val="24"/>
        <w:szCs w:val="24"/>
        <w:lang w:val="pl-PL" w:eastAsia="en-US" w:bidi="ar-SA"/>
      </w:rPr>
    </w:lvl>
    <w:lvl w:ilvl="1" w:tplc="9A6C9230">
      <w:numFmt w:val="bullet"/>
      <w:lvlText w:val="•"/>
      <w:lvlJc w:val="left"/>
      <w:pPr>
        <w:ind w:left="1549" w:hanging="120"/>
      </w:pPr>
      <w:rPr>
        <w:rFonts w:hint="default"/>
        <w:lang w:val="pl-PL" w:eastAsia="en-US" w:bidi="ar-SA"/>
      </w:rPr>
    </w:lvl>
    <w:lvl w:ilvl="2" w:tplc="E4E0EF84">
      <w:numFmt w:val="bullet"/>
      <w:lvlText w:val="•"/>
      <w:lvlJc w:val="left"/>
      <w:pPr>
        <w:ind w:left="2479" w:hanging="120"/>
      </w:pPr>
      <w:rPr>
        <w:rFonts w:hint="default"/>
        <w:lang w:val="pl-PL" w:eastAsia="en-US" w:bidi="ar-SA"/>
      </w:rPr>
    </w:lvl>
    <w:lvl w:ilvl="3" w:tplc="427A8DE6">
      <w:numFmt w:val="bullet"/>
      <w:lvlText w:val="•"/>
      <w:lvlJc w:val="left"/>
      <w:pPr>
        <w:ind w:left="3409" w:hanging="120"/>
      </w:pPr>
      <w:rPr>
        <w:rFonts w:hint="default"/>
        <w:lang w:val="pl-PL" w:eastAsia="en-US" w:bidi="ar-SA"/>
      </w:rPr>
    </w:lvl>
    <w:lvl w:ilvl="4" w:tplc="50846BAC">
      <w:numFmt w:val="bullet"/>
      <w:lvlText w:val="•"/>
      <w:lvlJc w:val="left"/>
      <w:pPr>
        <w:ind w:left="4338" w:hanging="120"/>
      </w:pPr>
      <w:rPr>
        <w:rFonts w:hint="default"/>
        <w:lang w:val="pl-PL" w:eastAsia="en-US" w:bidi="ar-SA"/>
      </w:rPr>
    </w:lvl>
    <w:lvl w:ilvl="5" w:tplc="0D18A64A">
      <w:numFmt w:val="bullet"/>
      <w:lvlText w:val="•"/>
      <w:lvlJc w:val="left"/>
      <w:pPr>
        <w:ind w:left="5268" w:hanging="120"/>
      </w:pPr>
      <w:rPr>
        <w:rFonts w:hint="default"/>
        <w:lang w:val="pl-PL" w:eastAsia="en-US" w:bidi="ar-SA"/>
      </w:rPr>
    </w:lvl>
    <w:lvl w:ilvl="6" w:tplc="07EC6DE4">
      <w:numFmt w:val="bullet"/>
      <w:lvlText w:val="•"/>
      <w:lvlJc w:val="left"/>
      <w:pPr>
        <w:ind w:left="6198" w:hanging="120"/>
      </w:pPr>
      <w:rPr>
        <w:rFonts w:hint="default"/>
        <w:lang w:val="pl-PL" w:eastAsia="en-US" w:bidi="ar-SA"/>
      </w:rPr>
    </w:lvl>
    <w:lvl w:ilvl="7" w:tplc="1AFA4708">
      <w:numFmt w:val="bullet"/>
      <w:lvlText w:val="•"/>
      <w:lvlJc w:val="left"/>
      <w:pPr>
        <w:ind w:left="7127" w:hanging="120"/>
      </w:pPr>
      <w:rPr>
        <w:rFonts w:hint="default"/>
        <w:lang w:val="pl-PL" w:eastAsia="en-US" w:bidi="ar-SA"/>
      </w:rPr>
    </w:lvl>
    <w:lvl w:ilvl="8" w:tplc="50CE47D8">
      <w:numFmt w:val="bullet"/>
      <w:lvlText w:val="•"/>
      <w:lvlJc w:val="left"/>
      <w:pPr>
        <w:ind w:left="8057" w:hanging="120"/>
      </w:pPr>
      <w:rPr>
        <w:rFonts w:hint="default"/>
        <w:lang w:val="pl-PL" w:eastAsia="en-US" w:bidi="ar-SA"/>
      </w:rPr>
    </w:lvl>
  </w:abstractNum>
  <w:abstractNum w:abstractNumId="2" w15:restartNumberingAfterBreak="0">
    <w:nsid w:val="16270310"/>
    <w:multiLevelType w:val="hybridMultilevel"/>
    <w:tmpl w:val="5F5CAE3A"/>
    <w:lvl w:ilvl="0" w:tplc="55A85E28">
      <w:numFmt w:val="bullet"/>
      <w:lvlText w:val="-"/>
      <w:lvlJc w:val="left"/>
      <w:pPr>
        <w:ind w:left="849" w:hanging="120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81"/>
        <w:sz w:val="24"/>
        <w:szCs w:val="24"/>
        <w:lang w:val="pl-PL" w:eastAsia="en-US" w:bidi="ar-SA"/>
      </w:rPr>
    </w:lvl>
    <w:lvl w:ilvl="1" w:tplc="A3FEB0F0">
      <w:numFmt w:val="bullet"/>
      <w:lvlText w:val="•"/>
      <w:lvlJc w:val="left"/>
      <w:pPr>
        <w:ind w:left="1747" w:hanging="120"/>
      </w:pPr>
      <w:rPr>
        <w:rFonts w:hint="default"/>
        <w:lang w:val="pl-PL" w:eastAsia="en-US" w:bidi="ar-SA"/>
      </w:rPr>
    </w:lvl>
    <w:lvl w:ilvl="2" w:tplc="689CB31C">
      <w:numFmt w:val="bullet"/>
      <w:lvlText w:val="•"/>
      <w:lvlJc w:val="left"/>
      <w:pPr>
        <w:ind w:left="2655" w:hanging="120"/>
      </w:pPr>
      <w:rPr>
        <w:rFonts w:hint="default"/>
        <w:lang w:val="pl-PL" w:eastAsia="en-US" w:bidi="ar-SA"/>
      </w:rPr>
    </w:lvl>
    <w:lvl w:ilvl="3" w:tplc="AA52C1A0">
      <w:numFmt w:val="bullet"/>
      <w:lvlText w:val="•"/>
      <w:lvlJc w:val="left"/>
      <w:pPr>
        <w:ind w:left="3563" w:hanging="120"/>
      </w:pPr>
      <w:rPr>
        <w:rFonts w:hint="default"/>
        <w:lang w:val="pl-PL" w:eastAsia="en-US" w:bidi="ar-SA"/>
      </w:rPr>
    </w:lvl>
    <w:lvl w:ilvl="4" w:tplc="89F6497A">
      <w:numFmt w:val="bullet"/>
      <w:lvlText w:val="•"/>
      <w:lvlJc w:val="left"/>
      <w:pPr>
        <w:ind w:left="4470" w:hanging="120"/>
      </w:pPr>
      <w:rPr>
        <w:rFonts w:hint="default"/>
        <w:lang w:val="pl-PL" w:eastAsia="en-US" w:bidi="ar-SA"/>
      </w:rPr>
    </w:lvl>
    <w:lvl w:ilvl="5" w:tplc="5496959E">
      <w:numFmt w:val="bullet"/>
      <w:lvlText w:val="•"/>
      <w:lvlJc w:val="left"/>
      <w:pPr>
        <w:ind w:left="5378" w:hanging="120"/>
      </w:pPr>
      <w:rPr>
        <w:rFonts w:hint="default"/>
        <w:lang w:val="pl-PL" w:eastAsia="en-US" w:bidi="ar-SA"/>
      </w:rPr>
    </w:lvl>
    <w:lvl w:ilvl="6" w:tplc="396C69D8">
      <w:numFmt w:val="bullet"/>
      <w:lvlText w:val="•"/>
      <w:lvlJc w:val="left"/>
      <w:pPr>
        <w:ind w:left="6286" w:hanging="120"/>
      </w:pPr>
      <w:rPr>
        <w:rFonts w:hint="default"/>
        <w:lang w:val="pl-PL" w:eastAsia="en-US" w:bidi="ar-SA"/>
      </w:rPr>
    </w:lvl>
    <w:lvl w:ilvl="7" w:tplc="1DD6EFC0">
      <w:numFmt w:val="bullet"/>
      <w:lvlText w:val="•"/>
      <w:lvlJc w:val="left"/>
      <w:pPr>
        <w:ind w:left="7193" w:hanging="120"/>
      </w:pPr>
      <w:rPr>
        <w:rFonts w:hint="default"/>
        <w:lang w:val="pl-PL" w:eastAsia="en-US" w:bidi="ar-SA"/>
      </w:rPr>
    </w:lvl>
    <w:lvl w:ilvl="8" w:tplc="4B06AA74">
      <w:numFmt w:val="bullet"/>
      <w:lvlText w:val="•"/>
      <w:lvlJc w:val="left"/>
      <w:pPr>
        <w:ind w:left="8101" w:hanging="120"/>
      </w:pPr>
      <w:rPr>
        <w:rFonts w:hint="default"/>
        <w:lang w:val="pl-PL" w:eastAsia="en-US" w:bidi="ar-SA"/>
      </w:rPr>
    </w:lvl>
  </w:abstractNum>
  <w:abstractNum w:abstractNumId="3" w15:restartNumberingAfterBreak="0">
    <w:nsid w:val="1F0D5E64"/>
    <w:multiLevelType w:val="multilevel"/>
    <w:tmpl w:val="DD8272E6"/>
    <w:lvl w:ilvl="0">
      <w:start w:val="1"/>
      <w:numFmt w:val="decimal"/>
      <w:lvlText w:val="%1."/>
      <w:lvlJc w:val="left"/>
      <w:pPr>
        <w:ind w:left="721" w:hanging="221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81"/>
        <w:sz w:val="24"/>
        <w:szCs w:val="24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884" w:hanging="384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81"/>
        <w:sz w:val="24"/>
        <w:szCs w:val="24"/>
        <w:lang w:val="pl-PL" w:eastAsia="en-US" w:bidi="ar-SA"/>
      </w:rPr>
    </w:lvl>
    <w:lvl w:ilvl="2">
      <w:numFmt w:val="bullet"/>
      <w:lvlText w:val="•"/>
      <w:lvlJc w:val="left"/>
      <w:pPr>
        <w:ind w:left="1884" w:hanging="384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2888" w:hanging="384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892" w:hanging="384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896" w:hanging="384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900" w:hanging="384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904" w:hanging="384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908" w:hanging="384"/>
      </w:pPr>
      <w:rPr>
        <w:rFonts w:hint="default"/>
        <w:lang w:val="pl-PL" w:eastAsia="en-US" w:bidi="ar-SA"/>
      </w:rPr>
    </w:lvl>
  </w:abstractNum>
  <w:abstractNum w:abstractNumId="4" w15:restartNumberingAfterBreak="0">
    <w:nsid w:val="4E2A71A7"/>
    <w:multiLevelType w:val="hybridMultilevel"/>
    <w:tmpl w:val="E940E762"/>
    <w:lvl w:ilvl="0" w:tplc="3F6698DC">
      <w:numFmt w:val="bullet"/>
      <w:lvlText w:val="-"/>
      <w:lvlJc w:val="left"/>
      <w:pPr>
        <w:ind w:left="848" w:hanging="142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81"/>
        <w:sz w:val="24"/>
        <w:szCs w:val="24"/>
        <w:lang w:val="pl-PL" w:eastAsia="en-US" w:bidi="ar-SA"/>
      </w:rPr>
    </w:lvl>
    <w:lvl w:ilvl="1" w:tplc="C64A89DA">
      <w:numFmt w:val="bullet"/>
      <w:lvlText w:val="•"/>
      <w:lvlJc w:val="left"/>
      <w:pPr>
        <w:ind w:left="1747" w:hanging="142"/>
      </w:pPr>
      <w:rPr>
        <w:rFonts w:hint="default"/>
        <w:lang w:val="pl-PL" w:eastAsia="en-US" w:bidi="ar-SA"/>
      </w:rPr>
    </w:lvl>
    <w:lvl w:ilvl="2" w:tplc="DFC889BE">
      <w:numFmt w:val="bullet"/>
      <w:lvlText w:val="•"/>
      <w:lvlJc w:val="left"/>
      <w:pPr>
        <w:ind w:left="2655" w:hanging="142"/>
      </w:pPr>
      <w:rPr>
        <w:rFonts w:hint="default"/>
        <w:lang w:val="pl-PL" w:eastAsia="en-US" w:bidi="ar-SA"/>
      </w:rPr>
    </w:lvl>
    <w:lvl w:ilvl="3" w:tplc="CB32BF9A">
      <w:numFmt w:val="bullet"/>
      <w:lvlText w:val="•"/>
      <w:lvlJc w:val="left"/>
      <w:pPr>
        <w:ind w:left="3563" w:hanging="142"/>
      </w:pPr>
      <w:rPr>
        <w:rFonts w:hint="default"/>
        <w:lang w:val="pl-PL" w:eastAsia="en-US" w:bidi="ar-SA"/>
      </w:rPr>
    </w:lvl>
    <w:lvl w:ilvl="4" w:tplc="2DC2D2D6">
      <w:numFmt w:val="bullet"/>
      <w:lvlText w:val="•"/>
      <w:lvlJc w:val="left"/>
      <w:pPr>
        <w:ind w:left="4470" w:hanging="142"/>
      </w:pPr>
      <w:rPr>
        <w:rFonts w:hint="default"/>
        <w:lang w:val="pl-PL" w:eastAsia="en-US" w:bidi="ar-SA"/>
      </w:rPr>
    </w:lvl>
    <w:lvl w:ilvl="5" w:tplc="0388B0CC">
      <w:numFmt w:val="bullet"/>
      <w:lvlText w:val="•"/>
      <w:lvlJc w:val="left"/>
      <w:pPr>
        <w:ind w:left="5378" w:hanging="142"/>
      </w:pPr>
      <w:rPr>
        <w:rFonts w:hint="default"/>
        <w:lang w:val="pl-PL" w:eastAsia="en-US" w:bidi="ar-SA"/>
      </w:rPr>
    </w:lvl>
    <w:lvl w:ilvl="6" w:tplc="21E2429C">
      <w:numFmt w:val="bullet"/>
      <w:lvlText w:val="•"/>
      <w:lvlJc w:val="left"/>
      <w:pPr>
        <w:ind w:left="6286" w:hanging="142"/>
      </w:pPr>
      <w:rPr>
        <w:rFonts w:hint="default"/>
        <w:lang w:val="pl-PL" w:eastAsia="en-US" w:bidi="ar-SA"/>
      </w:rPr>
    </w:lvl>
    <w:lvl w:ilvl="7" w:tplc="DFAEA406">
      <w:numFmt w:val="bullet"/>
      <w:lvlText w:val="•"/>
      <w:lvlJc w:val="left"/>
      <w:pPr>
        <w:ind w:left="7193" w:hanging="142"/>
      </w:pPr>
      <w:rPr>
        <w:rFonts w:hint="default"/>
        <w:lang w:val="pl-PL" w:eastAsia="en-US" w:bidi="ar-SA"/>
      </w:rPr>
    </w:lvl>
    <w:lvl w:ilvl="8" w:tplc="0D42217E">
      <w:numFmt w:val="bullet"/>
      <w:lvlText w:val="•"/>
      <w:lvlJc w:val="left"/>
      <w:pPr>
        <w:ind w:left="8101" w:hanging="142"/>
      </w:pPr>
      <w:rPr>
        <w:rFonts w:hint="default"/>
        <w:lang w:val="pl-PL" w:eastAsia="en-US" w:bidi="ar-SA"/>
      </w:rPr>
    </w:lvl>
  </w:abstractNum>
  <w:abstractNum w:abstractNumId="5" w15:restartNumberingAfterBreak="0">
    <w:nsid w:val="53C9153E"/>
    <w:multiLevelType w:val="multilevel"/>
    <w:tmpl w:val="65D04A44"/>
    <w:lvl w:ilvl="0">
      <w:start w:val="1"/>
      <w:numFmt w:val="decimal"/>
      <w:lvlText w:val="%1."/>
      <w:lvlJc w:val="left"/>
      <w:pPr>
        <w:ind w:left="721" w:hanging="221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81"/>
        <w:sz w:val="24"/>
        <w:szCs w:val="24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884" w:hanging="384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81"/>
        <w:sz w:val="24"/>
        <w:szCs w:val="24"/>
        <w:lang w:val="pl-PL" w:eastAsia="en-US" w:bidi="ar-SA"/>
      </w:rPr>
    </w:lvl>
    <w:lvl w:ilvl="2">
      <w:numFmt w:val="bullet"/>
      <w:lvlText w:val="-"/>
      <w:lvlJc w:val="left"/>
      <w:pPr>
        <w:ind w:left="501" w:hanging="149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81"/>
        <w:sz w:val="24"/>
        <w:szCs w:val="24"/>
        <w:lang w:val="pl-PL" w:eastAsia="en-US" w:bidi="ar-SA"/>
      </w:rPr>
    </w:lvl>
    <w:lvl w:ilvl="3">
      <w:numFmt w:val="bullet"/>
      <w:lvlText w:val="•"/>
      <w:lvlJc w:val="left"/>
      <w:pPr>
        <w:ind w:left="1200" w:hanging="149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1320" w:hanging="149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2752" w:hanging="149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4185" w:hanging="149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5618" w:hanging="149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051" w:hanging="149"/>
      </w:pPr>
      <w:rPr>
        <w:rFonts w:hint="default"/>
        <w:lang w:val="pl-PL" w:eastAsia="en-US" w:bidi="ar-SA"/>
      </w:rPr>
    </w:lvl>
  </w:abstractNum>
  <w:abstractNum w:abstractNumId="6" w15:restartNumberingAfterBreak="0">
    <w:nsid w:val="6AE22ECA"/>
    <w:multiLevelType w:val="hybridMultilevel"/>
    <w:tmpl w:val="6A001C46"/>
    <w:lvl w:ilvl="0" w:tplc="281C0E70">
      <w:start w:val="1"/>
      <w:numFmt w:val="lowerLetter"/>
      <w:lvlText w:val="%1)"/>
      <w:lvlJc w:val="left"/>
      <w:pPr>
        <w:ind w:left="861" w:hanging="360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81"/>
        <w:sz w:val="24"/>
        <w:szCs w:val="24"/>
        <w:lang w:val="pl-PL" w:eastAsia="en-US" w:bidi="ar-SA"/>
      </w:rPr>
    </w:lvl>
    <w:lvl w:ilvl="1" w:tplc="498C148E">
      <w:numFmt w:val="bullet"/>
      <w:lvlText w:val="•"/>
      <w:lvlJc w:val="left"/>
      <w:pPr>
        <w:ind w:left="1765" w:hanging="360"/>
      </w:pPr>
      <w:rPr>
        <w:rFonts w:hint="default"/>
        <w:lang w:val="pl-PL" w:eastAsia="en-US" w:bidi="ar-SA"/>
      </w:rPr>
    </w:lvl>
    <w:lvl w:ilvl="2" w:tplc="0204AB44">
      <w:numFmt w:val="bullet"/>
      <w:lvlText w:val="•"/>
      <w:lvlJc w:val="left"/>
      <w:pPr>
        <w:ind w:left="2671" w:hanging="360"/>
      </w:pPr>
      <w:rPr>
        <w:rFonts w:hint="default"/>
        <w:lang w:val="pl-PL" w:eastAsia="en-US" w:bidi="ar-SA"/>
      </w:rPr>
    </w:lvl>
    <w:lvl w:ilvl="3" w:tplc="C008765A">
      <w:numFmt w:val="bullet"/>
      <w:lvlText w:val="•"/>
      <w:lvlJc w:val="left"/>
      <w:pPr>
        <w:ind w:left="3577" w:hanging="360"/>
      </w:pPr>
      <w:rPr>
        <w:rFonts w:hint="default"/>
        <w:lang w:val="pl-PL" w:eastAsia="en-US" w:bidi="ar-SA"/>
      </w:rPr>
    </w:lvl>
    <w:lvl w:ilvl="4" w:tplc="BCE074B8">
      <w:numFmt w:val="bullet"/>
      <w:lvlText w:val="•"/>
      <w:lvlJc w:val="left"/>
      <w:pPr>
        <w:ind w:left="4482" w:hanging="360"/>
      </w:pPr>
      <w:rPr>
        <w:rFonts w:hint="default"/>
        <w:lang w:val="pl-PL" w:eastAsia="en-US" w:bidi="ar-SA"/>
      </w:rPr>
    </w:lvl>
    <w:lvl w:ilvl="5" w:tplc="387C7F30">
      <w:numFmt w:val="bullet"/>
      <w:lvlText w:val="•"/>
      <w:lvlJc w:val="left"/>
      <w:pPr>
        <w:ind w:left="5388" w:hanging="360"/>
      </w:pPr>
      <w:rPr>
        <w:rFonts w:hint="default"/>
        <w:lang w:val="pl-PL" w:eastAsia="en-US" w:bidi="ar-SA"/>
      </w:rPr>
    </w:lvl>
    <w:lvl w:ilvl="6" w:tplc="EBDCD7A4">
      <w:numFmt w:val="bullet"/>
      <w:lvlText w:val="•"/>
      <w:lvlJc w:val="left"/>
      <w:pPr>
        <w:ind w:left="6294" w:hanging="360"/>
      </w:pPr>
      <w:rPr>
        <w:rFonts w:hint="default"/>
        <w:lang w:val="pl-PL" w:eastAsia="en-US" w:bidi="ar-SA"/>
      </w:rPr>
    </w:lvl>
    <w:lvl w:ilvl="7" w:tplc="4B240670">
      <w:numFmt w:val="bullet"/>
      <w:lvlText w:val="•"/>
      <w:lvlJc w:val="left"/>
      <w:pPr>
        <w:ind w:left="7199" w:hanging="360"/>
      </w:pPr>
      <w:rPr>
        <w:rFonts w:hint="default"/>
        <w:lang w:val="pl-PL" w:eastAsia="en-US" w:bidi="ar-SA"/>
      </w:rPr>
    </w:lvl>
    <w:lvl w:ilvl="8" w:tplc="74D2F722">
      <w:numFmt w:val="bullet"/>
      <w:lvlText w:val="•"/>
      <w:lvlJc w:val="left"/>
      <w:pPr>
        <w:ind w:left="8105" w:hanging="360"/>
      </w:pPr>
      <w:rPr>
        <w:rFonts w:hint="default"/>
        <w:lang w:val="pl-PL" w:eastAsia="en-US" w:bidi="ar-SA"/>
      </w:rPr>
    </w:lvl>
  </w:abstractNum>
  <w:num w:numId="1" w16cid:durableId="818375700">
    <w:abstractNumId w:val="2"/>
  </w:num>
  <w:num w:numId="2" w16cid:durableId="1228808846">
    <w:abstractNumId w:val="0"/>
  </w:num>
  <w:num w:numId="3" w16cid:durableId="212810458">
    <w:abstractNumId w:val="4"/>
  </w:num>
  <w:num w:numId="4" w16cid:durableId="777212074">
    <w:abstractNumId w:val="1"/>
  </w:num>
  <w:num w:numId="5" w16cid:durableId="1167095638">
    <w:abstractNumId w:val="6"/>
  </w:num>
  <w:num w:numId="6" w16cid:durableId="995575995">
    <w:abstractNumId w:val="5"/>
  </w:num>
  <w:num w:numId="7" w16cid:durableId="5824501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E475C"/>
    <w:rsid w:val="0009183F"/>
    <w:rsid w:val="000E475C"/>
    <w:rsid w:val="003A31E6"/>
    <w:rsid w:val="003B1F22"/>
    <w:rsid w:val="00482240"/>
    <w:rsid w:val="004C35B0"/>
    <w:rsid w:val="004D55FD"/>
    <w:rsid w:val="005D5F4A"/>
    <w:rsid w:val="006E1982"/>
    <w:rsid w:val="007644F2"/>
    <w:rsid w:val="008B227E"/>
    <w:rsid w:val="00900013"/>
    <w:rsid w:val="00C7507F"/>
    <w:rsid w:val="00D23D37"/>
    <w:rsid w:val="00D314E7"/>
    <w:rsid w:val="00D41FBD"/>
    <w:rsid w:val="00E13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F17748"/>
  <w15:docId w15:val="{5BEA1167-2472-4277-8925-7E5B22AC9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Microsoft Sans Serif" w:eastAsia="Microsoft Sans Serif" w:hAnsi="Microsoft Sans Serif" w:cs="Microsoft Sans Serif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707"/>
    </w:pPr>
    <w:rPr>
      <w:sz w:val="24"/>
      <w:szCs w:val="24"/>
    </w:rPr>
  </w:style>
  <w:style w:type="paragraph" w:styleId="Akapitzlist">
    <w:name w:val="List Paragraph"/>
    <w:basedOn w:val="Normalny"/>
    <w:uiPriority w:val="1"/>
    <w:qFormat/>
    <w:pPr>
      <w:spacing w:before="137"/>
      <w:ind w:left="720" w:hanging="119"/>
    </w:pPr>
  </w:style>
  <w:style w:type="paragraph" w:customStyle="1" w:styleId="TableParagraph">
    <w:name w:val="Table Paragraph"/>
    <w:basedOn w:val="Normalny"/>
    <w:uiPriority w:val="1"/>
    <w:qFormat/>
    <w:pPr>
      <w:ind w:left="107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1761</Words>
  <Characters>10572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oświetlenia boisko Skawica</vt:lpstr>
    </vt:vector>
  </TitlesOfParts>
  <Company/>
  <LinksUpToDate>false</LinksUpToDate>
  <CharactersWithSpaces>12309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oświetlenia boisko Skawica</dc:title>
  <dc:creator>GG</dc:creator>
  <cp:lastModifiedBy>Sobczyk Dawid</cp:lastModifiedBy>
  <cp:revision>9</cp:revision>
  <dcterms:created xsi:type="dcterms:W3CDTF">2026-02-05T08:37:00Z</dcterms:created>
  <dcterms:modified xsi:type="dcterms:W3CDTF">2026-02-05T09:06:00Z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2015-10-16T00:00:00Z</vt:filetime>
  </property>
  <property fmtid="{D5CDD505-2E9C-101B-9397-08002B2CF9AE}" pid="3" name="Creator">
    <vt:lpwstr>PDFCreator Version 1.6.2</vt:lpwstr>
  </property>
  <property fmtid="{D5CDD505-2E9C-101B-9397-08002B2CF9AE}" pid="4" name="LastSaved">
    <vt:filetime>2026-02-05T00:00:00Z</vt:filetime>
  </property>
  <property fmtid="{D5CDD505-2E9C-101B-9397-08002B2CF9AE}" pid="5" name="Producer">
    <vt:lpwstr>GPL Ghostscript 9.05</vt:lpwstr>
  </property>
</Properties>
</file>